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C6" w:rsidRPr="009323FD" w:rsidRDefault="00B837C6" w:rsidP="009323FD">
      <w:pPr>
        <w:spacing w:before="120" w:after="120" w:line="240" w:lineRule="auto"/>
        <w:jc w:val="center"/>
        <w:rPr>
          <w:b/>
          <w:bCs/>
          <w:sz w:val="20"/>
          <w:szCs w:val="20"/>
          <w:lang w:val="pl-PL"/>
        </w:rPr>
      </w:pPr>
      <w:r w:rsidRPr="00181682">
        <w:rPr>
          <w:b/>
          <w:bCs/>
          <w:sz w:val="20"/>
          <w:szCs w:val="20"/>
          <w:lang w:val="pl-PL"/>
        </w:rPr>
        <w:t xml:space="preserve">Numer sprawy: </w:t>
      </w:r>
      <w:proofErr w:type="spellStart"/>
      <w:r w:rsidRPr="00181682">
        <w:rPr>
          <w:b/>
          <w:bCs/>
          <w:sz w:val="20"/>
          <w:szCs w:val="20"/>
          <w:lang w:val="pl-PL"/>
        </w:rPr>
        <w:t>ZOSM.</w:t>
      </w:r>
      <w:r w:rsidR="00281B8F">
        <w:rPr>
          <w:b/>
          <w:bCs/>
          <w:sz w:val="20"/>
          <w:szCs w:val="20"/>
          <w:lang w:val="pl-PL"/>
        </w:rPr>
        <w:t>DZ.271.01.03.18</w:t>
      </w:r>
      <w:proofErr w:type="spellEnd"/>
      <w:r w:rsidRPr="00181682">
        <w:rPr>
          <w:b/>
          <w:bCs/>
          <w:sz w:val="20"/>
          <w:szCs w:val="20"/>
          <w:lang w:val="pl-PL"/>
        </w:rPr>
        <w:tab/>
      </w:r>
      <w:r w:rsidRPr="00181682">
        <w:rPr>
          <w:b/>
          <w:bCs/>
          <w:sz w:val="20"/>
          <w:szCs w:val="20"/>
          <w:lang w:val="pl-PL"/>
        </w:rPr>
        <w:tab/>
      </w:r>
      <w:r w:rsidRPr="00181682">
        <w:rPr>
          <w:b/>
          <w:bCs/>
          <w:sz w:val="20"/>
          <w:szCs w:val="20"/>
          <w:lang w:val="pl-PL"/>
        </w:rPr>
        <w:tab/>
      </w:r>
      <w:r w:rsidRPr="00181682">
        <w:rPr>
          <w:b/>
          <w:bCs/>
          <w:sz w:val="20"/>
          <w:szCs w:val="20"/>
          <w:lang w:val="pl-PL"/>
        </w:rPr>
        <w:tab/>
      </w:r>
      <w:r w:rsidRPr="00181682">
        <w:rPr>
          <w:b/>
          <w:bCs/>
          <w:sz w:val="20"/>
          <w:szCs w:val="20"/>
          <w:lang w:val="pl-PL"/>
        </w:rPr>
        <w:tab/>
        <w:t>Załącznik Nr 1 do SIWZ</w:t>
      </w:r>
      <w:r w:rsidRPr="00DC2608">
        <w:rPr>
          <w:b/>
          <w:bCs/>
          <w:sz w:val="20"/>
          <w:szCs w:val="20"/>
          <w:lang w:val="pl-PL"/>
        </w:rPr>
        <w:t xml:space="preserve"> </w:t>
      </w:r>
    </w:p>
    <w:p w:rsidR="00B837C6" w:rsidRDefault="00B837C6" w:rsidP="00B64E11">
      <w:pPr>
        <w:keepNext/>
        <w:spacing w:before="120" w:after="120" w:line="240" w:lineRule="auto"/>
        <w:jc w:val="center"/>
        <w:outlineLvl w:val="7"/>
        <w:rPr>
          <w:b/>
          <w:bCs/>
          <w:color w:val="000080"/>
          <w:sz w:val="24"/>
          <w:szCs w:val="24"/>
          <w:lang w:val="pl-PL" w:eastAsia="pl-PL"/>
        </w:rPr>
      </w:pPr>
    </w:p>
    <w:p w:rsidR="00B837C6" w:rsidRPr="000D77A0" w:rsidRDefault="00B837C6" w:rsidP="00B64E11">
      <w:pPr>
        <w:keepNext/>
        <w:spacing w:before="120" w:after="120" w:line="240" w:lineRule="auto"/>
        <w:jc w:val="center"/>
        <w:outlineLvl w:val="7"/>
        <w:rPr>
          <w:b/>
          <w:bCs/>
          <w:sz w:val="24"/>
          <w:szCs w:val="24"/>
          <w:lang w:val="pl-PL" w:eastAsia="pl-PL"/>
        </w:rPr>
      </w:pPr>
      <w:r>
        <w:rPr>
          <w:b/>
          <w:bCs/>
          <w:color w:val="000080"/>
          <w:sz w:val="24"/>
          <w:szCs w:val="24"/>
          <w:lang w:val="pl-PL" w:eastAsia="pl-PL"/>
        </w:rPr>
        <w:t>OPIS PRZEDMIOTU ZAMÓWIENIA</w:t>
      </w:r>
      <w:r w:rsidRPr="000D77A0">
        <w:rPr>
          <w:b/>
          <w:bCs/>
          <w:color w:val="000080"/>
          <w:sz w:val="24"/>
          <w:szCs w:val="24"/>
          <w:lang w:val="pl-PL" w:eastAsia="pl-PL"/>
        </w:rPr>
        <w:t xml:space="preserve"> </w:t>
      </w:r>
    </w:p>
    <w:p w:rsidR="00B837C6" w:rsidRDefault="00B837C6" w:rsidP="00B64E11">
      <w:pPr>
        <w:spacing w:before="120" w:after="120" w:line="240" w:lineRule="auto"/>
        <w:jc w:val="both"/>
        <w:rPr>
          <w:b/>
          <w:bCs/>
          <w:sz w:val="20"/>
          <w:szCs w:val="20"/>
          <w:lang w:val="pl-PL"/>
        </w:rPr>
      </w:pPr>
    </w:p>
    <w:p w:rsidR="00B837C6" w:rsidRPr="000D77A0" w:rsidRDefault="00B837C6" w:rsidP="00281B8F">
      <w:pPr>
        <w:spacing w:before="80" w:after="80" w:line="240" w:lineRule="auto"/>
        <w:contextualSpacing/>
        <w:jc w:val="center"/>
        <w:rPr>
          <w:b/>
          <w:bCs/>
          <w:sz w:val="20"/>
          <w:szCs w:val="20"/>
          <w:lang w:val="pl-PL"/>
        </w:rPr>
      </w:pPr>
      <w:r w:rsidRPr="000D77A0">
        <w:rPr>
          <w:b/>
          <w:bCs/>
          <w:sz w:val="20"/>
          <w:szCs w:val="20"/>
          <w:lang w:val="pl-PL"/>
        </w:rPr>
        <w:t>MODERNIZACJA SYSTEMU MONITORINGU WIZYJNEGO M.ST. WARSZAWY</w:t>
      </w:r>
      <w:r>
        <w:rPr>
          <w:b/>
          <w:bCs/>
          <w:sz w:val="20"/>
          <w:szCs w:val="20"/>
          <w:lang w:val="pl-PL"/>
        </w:rPr>
        <w:t xml:space="preserve"> – MODERNIZACJA STACJI BAZOWEJ TARGOWA 26/30 WRAZ Z WYMIANĄ 7 RADIOLINII DO </w:t>
      </w:r>
      <w:r w:rsidR="00A50329">
        <w:rPr>
          <w:b/>
          <w:bCs/>
          <w:sz w:val="20"/>
          <w:szCs w:val="20"/>
          <w:lang w:val="pl-PL"/>
        </w:rPr>
        <w:t xml:space="preserve">PUNKTÓW </w:t>
      </w:r>
      <w:r>
        <w:rPr>
          <w:b/>
          <w:bCs/>
          <w:sz w:val="20"/>
          <w:szCs w:val="20"/>
          <w:lang w:val="pl-PL"/>
        </w:rPr>
        <w:t>KAMER</w:t>
      </w:r>
      <w:r w:rsidR="00A50329">
        <w:rPr>
          <w:b/>
          <w:bCs/>
          <w:sz w:val="20"/>
          <w:szCs w:val="20"/>
          <w:lang w:val="pl-PL"/>
        </w:rPr>
        <w:t>OWYCH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Zadanie obejmuje modernizację </w:t>
      </w:r>
      <w:r w:rsidRPr="00281B8F">
        <w:rPr>
          <w:b/>
          <w:bCs/>
          <w:sz w:val="18"/>
          <w:szCs w:val="18"/>
          <w:u w:val="single"/>
          <w:lang w:val="pl-PL"/>
        </w:rPr>
        <w:t xml:space="preserve">części radiowej i kamer </w:t>
      </w:r>
      <w:r w:rsidRPr="00281B8F">
        <w:rPr>
          <w:sz w:val="18"/>
          <w:szCs w:val="18"/>
          <w:lang w:val="pl-PL"/>
        </w:rPr>
        <w:t>systemu monitoringu miasta st. Warszawy. Modernizacja polega na dostawie, instalacji, konfiguracji, rekonfiguracji i uruchomieniu zgodnie z wymogami SIWZ: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bookmarkStart w:id="0" w:name="OLE_LINK1"/>
      <w:r w:rsidRPr="00281B8F">
        <w:rPr>
          <w:sz w:val="18"/>
          <w:szCs w:val="18"/>
          <w:lang w:val="pl-PL"/>
        </w:rPr>
        <w:t xml:space="preserve">3-sektorowej stacji bazowej LMDS w paśmie 26 </w:t>
      </w:r>
      <w:proofErr w:type="spellStart"/>
      <w:r w:rsidRPr="00281B8F">
        <w:rPr>
          <w:sz w:val="18"/>
          <w:szCs w:val="18"/>
          <w:lang w:val="pl-PL"/>
        </w:rPr>
        <w:t>GHz</w:t>
      </w:r>
      <w:proofErr w:type="spellEnd"/>
      <w:r w:rsidRPr="00281B8F">
        <w:rPr>
          <w:sz w:val="18"/>
          <w:szCs w:val="18"/>
          <w:lang w:val="pl-PL"/>
        </w:rPr>
        <w:t xml:space="preserve"> (Targowa 2</w:t>
      </w:r>
      <w:bookmarkStart w:id="1" w:name="_GoBack"/>
      <w:bookmarkEnd w:id="1"/>
      <w:r w:rsidRPr="00281B8F">
        <w:rPr>
          <w:sz w:val="18"/>
          <w:szCs w:val="18"/>
          <w:lang w:val="pl-PL"/>
        </w:rPr>
        <w:t>6/30),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b/>
          <w:bCs/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7 punktów kamerowych LMDS,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Zdemontowanie istniejącej radiolinii </w:t>
      </w:r>
      <w:proofErr w:type="spellStart"/>
      <w:r w:rsidRPr="00281B8F">
        <w:rPr>
          <w:sz w:val="18"/>
          <w:szCs w:val="18"/>
          <w:lang w:val="pl-PL"/>
        </w:rPr>
        <w:t>StreetNode</w:t>
      </w:r>
      <w:proofErr w:type="spellEnd"/>
      <w:r w:rsidRPr="00281B8F">
        <w:rPr>
          <w:sz w:val="18"/>
          <w:szCs w:val="18"/>
          <w:lang w:val="pl-PL"/>
        </w:rPr>
        <w:t xml:space="preserve"> w relacji Kijowska/Jagiellońska - Sokola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b/>
          <w:bCs/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Wymianie istniejących kamer analogowych (3 </w:t>
      </w:r>
      <w:proofErr w:type="spellStart"/>
      <w:r w:rsidRPr="00281B8F">
        <w:rPr>
          <w:sz w:val="18"/>
          <w:szCs w:val="18"/>
          <w:lang w:val="pl-PL"/>
        </w:rPr>
        <w:t>szt</w:t>
      </w:r>
      <w:proofErr w:type="spellEnd"/>
      <w:r w:rsidRPr="00281B8F">
        <w:rPr>
          <w:sz w:val="18"/>
          <w:szCs w:val="18"/>
          <w:lang w:val="pl-PL"/>
        </w:rPr>
        <w:t xml:space="preserve">) na kamery obrotowe </w:t>
      </w:r>
      <w:proofErr w:type="spellStart"/>
      <w:r w:rsidRPr="00281B8F">
        <w:rPr>
          <w:sz w:val="18"/>
          <w:szCs w:val="18"/>
          <w:lang w:val="pl-PL"/>
        </w:rPr>
        <w:t>HD</w:t>
      </w:r>
      <w:proofErr w:type="spellEnd"/>
      <w:r w:rsidRPr="00281B8F">
        <w:rPr>
          <w:sz w:val="18"/>
          <w:szCs w:val="18"/>
          <w:lang w:val="pl-PL"/>
        </w:rPr>
        <w:t xml:space="preserve"> (kamery dostarczy Zamawiający)</w:t>
      </w:r>
    </w:p>
    <w:bookmarkEnd w:id="0"/>
    <w:p w:rsidR="00B837C6" w:rsidRPr="00281B8F" w:rsidRDefault="00B837C6" w:rsidP="00281B8F">
      <w:pPr>
        <w:spacing w:before="80" w:after="80" w:line="240" w:lineRule="auto"/>
        <w:contextualSpacing/>
        <w:jc w:val="both"/>
        <w:rPr>
          <w:b/>
          <w:bCs/>
          <w:sz w:val="20"/>
          <w:szCs w:val="18"/>
          <w:lang w:val="pl-PL"/>
        </w:rPr>
      </w:pPr>
      <w:r w:rsidRPr="00281B8F">
        <w:rPr>
          <w:b/>
          <w:bCs/>
          <w:sz w:val="20"/>
          <w:szCs w:val="18"/>
          <w:lang w:val="pl-PL"/>
        </w:rPr>
        <w:t>W ramach modernizacji należy: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przygotować</w:t>
      </w:r>
      <w:proofErr w:type="gramEnd"/>
      <w:r w:rsidRPr="00281B8F">
        <w:rPr>
          <w:sz w:val="18"/>
          <w:szCs w:val="18"/>
          <w:lang w:val="pl-PL"/>
        </w:rPr>
        <w:t xml:space="preserve"> projekt wykonawczy, w tym planowanie radiowe dla systemu LMDS z wykorzystaniem specjalistycznego oprogramowania planistycznego odpowiedniego do oferowanych urządzeń zgodnie z wymogami producentów. W planowaniu radiowym należy uwzględnić istniejącą sieć stacji bazowych i terminali LMDS wykorzystywanych przez ZOSM oraz Komendę Stołeczną Policji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uzgodnić</w:t>
      </w:r>
      <w:proofErr w:type="gramEnd"/>
      <w:r w:rsidRPr="00281B8F">
        <w:rPr>
          <w:sz w:val="18"/>
          <w:szCs w:val="18"/>
          <w:lang w:val="pl-PL"/>
        </w:rPr>
        <w:t xml:space="preserve"> sposób instalacji wszystkich urządzeń z właścicielami obiektów oraz ZOSM,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uzgodnić</w:t>
      </w:r>
      <w:proofErr w:type="gramEnd"/>
      <w:r w:rsidRPr="00281B8F">
        <w:rPr>
          <w:sz w:val="18"/>
          <w:szCs w:val="18"/>
          <w:lang w:val="pl-PL"/>
        </w:rPr>
        <w:t xml:space="preserve"> konfigurację urządzeń z ZOSM,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zdemontować</w:t>
      </w:r>
      <w:proofErr w:type="gramEnd"/>
      <w:r w:rsidRPr="00281B8F">
        <w:rPr>
          <w:sz w:val="18"/>
          <w:szCs w:val="18"/>
          <w:lang w:val="pl-PL"/>
        </w:rPr>
        <w:t xml:space="preserve"> istniejący sprzęt</w:t>
      </w:r>
      <w:r w:rsidR="00281B8F">
        <w:rPr>
          <w:sz w:val="18"/>
          <w:szCs w:val="18"/>
          <w:lang w:val="pl-PL"/>
        </w:rPr>
        <w:t xml:space="preserve"> -</w:t>
      </w:r>
      <w:r w:rsidRPr="00281B8F">
        <w:rPr>
          <w:sz w:val="18"/>
          <w:szCs w:val="18"/>
          <w:lang w:val="pl-PL"/>
        </w:rPr>
        <w:t xml:space="preserve"> zutylizować go w porozumieniu z ZOSM,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zainstalować</w:t>
      </w:r>
      <w:proofErr w:type="gramEnd"/>
      <w:r w:rsidRPr="00281B8F">
        <w:rPr>
          <w:sz w:val="18"/>
          <w:szCs w:val="18"/>
          <w:lang w:val="pl-PL"/>
        </w:rPr>
        <w:t xml:space="preserve"> i skonfigurować nowo dostarczone urządzenia zgodnie z wytycznymi ZOSM,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uzgodnić</w:t>
      </w:r>
      <w:proofErr w:type="gramEnd"/>
      <w:r w:rsidRPr="00281B8F">
        <w:rPr>
          <w:sz w:val="18"/>
          <w:szCs w:val="18"/>
          <w:lang w:val="pl-PL"/>
        </w:rPr>
        <w:t xml:space="preserve"> z Zamawiającym i przedstawić harmonogram prac w tym okresy braku dostępności usługi dla poszczególnych punktów kamerowych. Wykonawca zorganizuje swoje prace tak by czas przestoju usług monitoringu Zamawiającego był jak najkrótszy,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podłączyć</w:t>
      </w:r>
      <w:proofErr w:type="gramEnd"/>
      <w:r w:rsidRPr="00281B8F">
        <w:rPr>
          <w:sz w:val="18"/>
          <w:szCs w:val="18"/>
          <w:lang w:val="pl-PL"/>
        </w:rPr>
        <w:t xml:space="preserve"> zmodernizowany system radiowy do istniejącego segmentu sieciowego. Za konfigurację istniejących urządzeń sieciowych odpowiada Zamawiający,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dostarczyć</w:t>
      </w:r>
      <w:proofErr w:type="gramEnd"/>
      <w:r w:rsidRPr="00281B8F">
        <w:rPr>
          <w:sz w:val="18"/>
          <w:szCs w:val="18"/>
          <w:lang w:val="pl-PL"/>
        </w:rPr>
        <w:t xml:space="preserve"> kompletną dokumentację powykonawczą wraz z hasłami administracyjnymi i kodami dostępu do systemów i dostarczonych urządzeń,</w:t>
      </w:r>
    </w:p>
    <w:p w:rsidR="00B837C6" w:rsidRPr="00281B8F" w:rsidRDefault="00B837C6" w:rsidP="00281B8F">
      <w:pPr>
        <w:pStyle w:val="Akapitzlist"/>
        <w:numPr>
          <w:ilvl w:val="0"/>
          <w:numId w:val="19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udzielić</w:t>
      </w:r>
      <w:proofErr w:type="gramEnd"/>
      <w:r w:rsidRPr="00281B8F">
        <w:rPr>
          <w:sz w:val="18"/>
          <w:szCs w:val="18"/>
          <w:lang w:val="pl-PL"/>
        </w:rPr>
        <w:t xml:space="preserve"> gwarancji, rękojmię i zapewnić konserwację systemu w okresie wskazanym w umowie,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b/>
          <w:bCs/>
          <w:sz w:val="20"/>
          <w:szCs w:val="18"/>
          <w:lang w:val="pl-PL"/>
        </w:rPr>
      </w:pPr>
      <w:r w:rsidRPr="00281B8F">
        <w:rPr>
          <w:b/>
          <w:bCs/>
          <w:sz w:val="20"/>
          <w:szCs w:val="18"/>
          <w:lang w:val="pl-PL"/>
        </w:rPr>
        <w:t>Wymagania ogólne dla dostarczanych rozwiązań</w:t>
      </w:r>
    </w:p>
    <w:p w:rsidR="00B837C6" w:rsidRPr="00281B8F" w:rsidRDefault="00B837C6" w:rsidP="00281B8F">
      <w:pPr>
        <w:pStyle w:val="Akapitzlist"/>
        <w:numPr>
          <w:ilvl w:val="0"/>
          <w:numId w:val="23"/>
        </w:numPr>
        <w:tabs>
          <w:tab w:val="left" w:pos="426"/>
        </w:tabs>
        <w:spacing w:before="80" w:after="80" w:line="240" w:lineRule="auto"/>
        <w:ind w:left="426" w:hanging="426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Całość dostarczanego sprzętu i oprogramowania musi pochodzić z autoryzowanego kanału sprzedaży producentów – do oferty należy dołączyć odpowiednie oświadczenie Wykonawcy.</w:t>
      </w:r>
    </w:p>
    <w:p w:rsidR="00B837C6" w:rsidRPr="00281B8F" w:rsidRDefault="00B837C6" w:rsidP="00281B8F">
      <w:pPr>
        <w:pStyle w:val="Akapitzlist"/>
        <w:numPr>
          <w:ilvl w:val="0"/>
          <w:numId w:val="23"/>
        </w:numPr>
        <w:tabs>
          <w:tab w:val="left" w:pos="426"/>
        </w:tabs>
        <w:spacing w:before="80" w:after="80" w:line="240" w:lineRule="auto"/>
        <w:ind w:left="426" w:hanging="426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Zamawiający wymaga, by dostarczone urządzenia były nowe (tzn. wyprodukowane nie dawniej, niż na 6 miesięcy przed ich dostarczeniem) oraz by były nieużywane</w:t>
      </w:r>
      <w:r w:rsidR="004A4D31">
        <w:rPr>
          <w:sz w:val="18"/>
          <w:szCs w:val="18"/>
          <w:lang w:val="pl-PL"/>
        </w:rPr>
        <w:t>,</w:t>
      </w:r>
      <w:r w:rsidRPr="00281B8F">
        <w:rPr>
          <w:sz w:val="18"/>
          <w:szCs w:val="18"/>
          <w:lang w:val="pl-PL"/>
        </w:rPr>
        <w:t xml:space="preserve">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rozpakowaniem).</w:t>
      </w:r>
    </w:p>
    <w:p w:rsidR="00B837C6" w:rsidRPr="00281B8F" w:rsidRDefault="00B837C6" w:rsidP="00281B8F">
      <w:pPr>
        <w:pStyle w:val="Akapitzlist"/>
        <w:numPr>
          <w:ilvl w:val="0"/>
          <w:numId w:val="23"/>
        </w:numPr>
        <w:tabs>
          <w:tab w:val="left" w:pos="426"/>
        </w:tabs>
        <w:spacing w:before="80" w:after="80" w:line="240" w:lineRule="auto"/>
        <w:ind w:left="426" w:hanging="426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Całość dostarczonego sprzętu radiowego i kamer musi być objęta gwarancją opartą o świadczenia gwarancyjne producentów w okresie wymaganym w SIWZ – do oferty należy dostarczyć odpowiednie oświadczenia Wykonawcy. </w:t>
      </w:r>
    </w:p>
    <w:p w:rsidR="00B837C6" w:rsidRPr="00281B8F" w:rsidRDefault="00B837C6" w:rsidP="00281B8F">
      <w:pPr>
        <w:pStyle w:val="Akapitzlist"/>
        <w:numPr>
          <w:ilvl w:val="0"/>
          <w:numId w:val="23"/>
        </w:numPr>
        <w:tabs>
          <w:tab w:val="left" w:pos="426"/>
        </w:tabs>
        <w:spacing w:before="80" w:after="80" w:line="240" w:lineRule="auto"/>
        <w:ind w:left="426" w:hanging="426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Do odbioru końcowego Zamawiający będzie wymagał dostarczenia oryginalnego dokumentu potwierdzającego objęcie gwarancją przez producenta dostarczonych urządzeń radiowych i kamer.</w:t>
      </w:r>
    </w:p>
    <w:p w:rsidR="00B837C6" w:rsidRPr="00281B8F" w:rsidRDefault="00B837C6" w:rsidP="00281B8F">
      <w:pPr>
        <w:pStyle w:val="Akapitzlist"/>
        <w:numPr>
          <w:ilvl w:val="0"/>
          <w:numId w:val="23"/>
        </w:numPr>
        <w:tabs>
          <w:tab w:val="left" w:pos="426"/>
        </w:tabs>
        <w:spacing w:before="80" w:after="80" w:line="240" w:lineRule="auto"/>
        <w:ind w:left="426" w:hanging="426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Wykonawca zapewnia i zobowiązuje się, że zgodne z niniejszą umową korzystanie przez Zamawiającego z dostarczonych produktów nie będzie stanowić naruszenia majątkowych </w:t>
      </w:r>
      <w:proofErr w:type="gramStart"/>
      <w:r w:rsidRPr="00281B8F">
        <w:rPr>
          <w:sz w:val="18"/>
          <w:szCs w:val="18"/>
          <w:lang w:val="pl-PL"/>
        </w:rPr>
        <w:t>praw</w:t>
      </w:r>
      <w:proofErr w:type="gramEnd"/>
      <w:r w:rsidRPr="00281B8F">
        <w:rPr>
          <w:sz w:val="18"/>
          <w:szCs w:val="18"/>
          <w:lang w:val="pl-PL"/>
        </w:rPr>
        <w:t xml:space="preserve"> autorskich osób trzecich. </w:t>
      </w:r>
    </w:p>
    <w:p w:rsidR="00B837C6" w:rsidRPr="00281B8F" w:rsidRDefault="00B837C6" w:rsidP="00281B8F">
      <w:pPr>
        <w:pStyle w:val="Akapitzlist"/>
        <w:numPr>
          <w:ilvl w:val="0"/>
          <w:numId w:val="23"/>
        </w:numPr>
        <w:tabs>
          <w:tab w:val="left" w:pos="426"/>
        </w:tabs>
        <w:spacing w:before="80" w:after="80" w:line="240" w:lineRule="auto"/>
        <w:ind w:left="426" w:hanging="426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Oferowane urządzenia w dniu składania ofert nie mogą być przeznaczone przez producenta do wycofania z produkcji lub sprzedaży.</w:t>
      </w:r>
    </w:p>
    <w:p w:rsidR="00B837C6" w:rsidRPr="00281B8F" w:rsidRDefault="00B837C6" w:rsidP="00281B8F">
      <w:pPr>
        <w:pStyle w:val="Akapitzlist"/>
        <w:numPr>
          <w:ilvl w:val="0"/>
          <w:numId w:val="23"/>
        </w:numPr>
        <w:tabs>
          <w:tab w:val="left" w:pos="426"/>
        </w:tabs>
        <w:spacing w:before="80" w:after="80" w:line="240" w:lineRule="auto"/>
        <w:ind w:left="426" w:hanging="426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Do oferty należy umieścić identyfikatory, karty katalogowe, opisy itp. oferowanych urządzeń radiowych i kamer pozwalające na jednoznaczne ich zidentyfikowanie,</w:t>
      </w:r>
    </w:p>
    <w:p w:rsidR="00B837C6" w:rsidRPr="00281B8F" w:rsidRDefault="00B837C6" w:rsidP="00281B8F">
      <w:pPr>
        <w:pStyle w:val="Akapitzlist"/>
        <w:numPr>
          <w:ilvl w:val="0"/>
          <w:numId w:val="23"/>
        </w:numPr>
        <w:tabs>
          <w:tab w:val="left" w:pos="426"/>
        </w:tabs>
        <w:spacing w:before="80" w:after="80" w:line="240" w:lineRule="auto"/>
        <w:ind w:left="426" w:hanging="426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Wszystkie wymagane funkcjonalności muszą być dostępne w dniu składania oferty.</w:t>
      </w:r>
    </w:p>
    <w:p w:rsidR="00B837C6" w:rsidRPr="00281B8F" w:rsidRDefault="00B837C6" w:rsidP="00281B8F">
      <w:pPr>
        <w:pStyle w:val="Akapitzlist"/>
        <w:numPr>
          <w:ilvl w:val="0"/>
          <w:numId w:val="23"/>
        </w:numPr>
        <w:tabs>
          <w:tab w:val="left" w:pos="426"/>
        </w:tabs>
        <w:spacing w:before="80" w:after="80" w:line="240" w:lineRule="auto"/>
        <w:ind w:left="426" w:hanging="426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Zamawiający może w ciągu 3 dni wezwać do nieodpłatnego dostarczenia systemu testowego, składającego się z urządzeń wskazanych w ofercie, w tym: 1 sektora oraz 1 terminala systemu LMDS do testów laboratoryjnych, potwierdzających spełnienie wymagań funkcjonalności na okres 7 dni. W okresie tym Wykonawca będzie zobligowany do przedstawienia zgodności wszystkich wymaganych funkcjonalności oferowanych systemów opisanych w specyfikacji. Podczas testów, zamawiający może zaprosić przedstawicieli wszystkich firm biorących udział w postępowaniu. W przypadku braku dostarczenia wymaganego sprzętu testowego lub stwierdzenia niezgodności systemu testowego z przedmiotem zamówienia lub ofertą – oferta Wykonawcy zostanie odrzucona na podstawie art. 89 ust 1 pkt 2) ustawy Pzp.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b/>
          <w:bCs/>
          <w:sz w:val="20"/>
          <w:szCs w:val="18"/>
          <w:lang w:val="pl-PL"/>
        </w:rPr>
      </w:pPr>
      <w:r w:rsidRPr="00281B8F">
        <w:rPr>
          <w:b/>
          <w:bCs/>
          <w:sz w:val="20"/>
          <w:szCs w:val="18"/>
          <w:lang w:val="pl-PL"/>
        </w:rPr>
        <w:lastRenderedPageBreak/>
        <w:t>Wymagania technologiczne modernizacji sieci teletransmisyjnej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Połączenia modernizowanych Punktów Kamerowych w Punktach Kamerowych należy zrealizować za pomocą systemu radiowego LMDS pracującego w paśmie 26 </w:t>
      </w:r>
      <w:proofErr w:type="spellStart"/>
      <w:r w:rsidRPr="00281B8F">
        <w:rPr>
          <w:sz w:val="18"/>
          <w:szCs w:val="18"/>
          <w:lang w:val="pl-PL"/>
        </w:rPr>
        <w:t>GHz</w:t>
      </w:r>
      <w:proofErr w:type="spellEnd"/>
      <w:r w:rsidRPr="00281B8F">
        <w:rPr>
          <w:sz w:val="18"/>
          <w:szCs w:val="18"/>
          <w:lang w:val="pl-PL"/>
        </w:rPr>
        <w:t>. Na stacji bazowej Targowa 26/30 należy:</w:t>
      </w:r>
    </w:p>
    <w:p w:rsidR="00B837C6" w:rsidRPr="00281B8F" w:rsidRDefault="00B837C6" w:rsidP="00281B8F">
      <w:pPr>
        <w:spacing w:before="80" w:after="80" w:line="240" w:lineRule="auto"/>
        <w:ind w:left="851" w:hanging="131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- rozbudować istniejącą radiolinię </w:t>
      </w:r>
      <w:proofErr w:type="spellStart"/>
      <w:r w:rsidRPr="00281B8F">
        <w:rPr>
          <w:sz w:val="18"/>
          <w:szCs w:val="18"/>
          <w:lang w:val="pl-PL"/>
        </w:rPr>
        <w:t>OmniBAS-4Wv2</w:t>
      </w:r>
      <w:proofErr w:type="spellEnd"/>
      <w:r w:rsidRPr="00281B8F">
        <w:rPr>
          <w:sz w:val="18"/>
          <w:szCs w:val="18"/>
          <w:lang w:val="pl-PL"/>
        </w:rPr>
        <w:t xml:space="preserve"> o 2 karty </w:t>
      </w:r>
      <w:proofErr w:type="spellStart"/>
      <w:r w:rsidRPr="00281B8F">
        <w:rPr>
          <w:sz w:val="18"/>
          <w:szCs w:val="18"/>
          <w:lang w:val="pl-PL"/>
        </w:rPr>
        <w:t>WoE</w:t>
      </w:r>
      <w:proofErr w:type="spellEnd"/>
      <w:r w:rsidRPr="00281B8F">
        <w:rPr>
          <w:sz w:val="18"/>
          <w:szCs w:val="18"/>
          <w:lang w:val="pl-PL"/>
        </w:rPr>
        <w:t xml:space="preserve">, które będą agregowały ruch z poszczególnych sektorów oraz zasilą urządzenia zewnętrzne (aktualnie radiolinia wyposażona jest w 1 kartę </w:t>
      </w:r>
      <w:proofErr w:type="spellStart"/>
      <w:r w:rsidRPr="00281B8F">
        <w:rPr>
          <w:sz w:val="18"/>
          <w:szCs w:val="18"/>
          <w:lang w:val="pl-PL"/>
        </w:rPr>
        <w:t>PtP</w:t>
      </w:r>
      <w:proofErr w:type="spellEnd"/>
      <w:r w:rsidRPr="00281B8F">
        <w:rPr>
          <w:sz w:val="18"/>
          <w:szCs w:val="18"/>
          <w:lang w:val="pl-PL"/>
        </w:rPr>
        <w:t xml:space="preserve"> oraz 1 kartę </w:t>
      </w:r>
      <w:proofErr w:type="spellStart"/>
      <w:r w:rsidRPr="00281B8F">
        <w:rPr>
          <w:sz w:val="18"/>
          <w:szCs w:val="18"/>
          <w:lang w:val="pl-PL"/>
        </w:rPr>
        <w:t>WoE</w:t>
      </w:r>
      <w:proofErr w:type="spellEnd"/>
      <w:r w:rsidRPr="00281B8F">
        <w:rPr>
          <w:sz w:val="18"/>
          <w:szCs w:val="18"/>
          <w:lang w:val="pl-PL"/>
        </w:rPr>
        <w:t xml:space="preserve"> zasilającą i agregującą ruch z radiolinii </w:t>
      </w:r>
      <w:proofErr w:type="spellStart"/>
      <w:r w:rsidRPr="00281B8F">
        <w:rPr>
          <w:sz w:val="18"/>
          <w:szCs w:val="18"/>
          <w:lang w:val="pl-PL"/>
        </w:rPr>
        <w:t>StreetNode</w:t>
      </w:r>
      <w:proofErr w:type="spellEnd"/>
      <w:r w:rsidRPr="00281B8F">
        <w:rPr>
          <w:sz w:val="18"/>
          <w:szCs w:val="18"/>
          <w:lang w:val="pl-PL"/>
        </w:rPr>
        <w:t xml:space="preserve"> 60 </w:t>
      </w:r>
      <w:proofErr w:type="spellStart"/>
      <w:r w:rsidRPr="00281B8F">
        <w:rPr>
          <w:sz w:val="18"/>
          <w:szCs w:val="18"/>
          <w:lang w:val="pl-PL"/>
        </w:rPr>
        <w:t>GHz</w:t>
      </w:r>
      <w:proofErr w:type="spellEnd"/>
      <w:r w:rsidRPr="00281B8F">
        <w:rPr>
          <w:sz w:val="18"/>
          <w:szCs w:val="18"/>
          <w:lang w:val="pl-PL"/>
        </w:rPr>
        <w:t xml:space="preserve"> w kierunku </w:t>
      </w:r>
      <w:proofErr w:type="spellStart"/>
      <w:r w:rsidRPr="00281B8F">
        <w:rPr>
          <w:sz w:val="18"/>
          <w:szCs w:val="18"/>
          <w:lang w:val="pl-PL"/>
        </w:rPr>
        <w:t>PK</w:t>
      </w:r>
      <w:proofErr w:type="spellEnd"/>
      <w:r w:rsidRPr="00281B8F">
        <w:rPr>
          <w:sz w:val="18"/>
          <w:szCs w:val="18"/>
          <w:lang w:val="pl-PL"/>
        </w:rPr>
        <w:t xml:space="preserve"> Sokola),</w:t>
      </w:r>
    </w:p>
    <w:p w:rsidR="00B837C6" w:rsidRPr="00281B8F" w:rsidRDefault="00B837C6" w:rsidP="00281B8F">
      <w:pPr>
        <w:spacing w:before="80" w:after="80" w:line="240" w:lineRule="auto"/>
        <w:ind w:left="851" w:hanging="131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- zainstalować nowe sektory LMDS kompatybilne z istniejącym rozwiązaniem </w:t>
      </w:r>
      <w:proofErr w:type="spellStart"/>
      <w:r w:rsidRPr="00281B8F">
        <w:rPr>
          <w:sz w:val="18"/>
          <w:szCs w:val="18"/>
          <w:lang w:val="pl-PL"/>
        </w:rPr>
        <w:t>OSDR-WiBAS</w:t>
      </w:r>
      <w:proofErr w:type="spellEnd"/>
      <w:r w:rsidRPr="00281B8F">
        <w:rPr>
          <w:sz w:val="18"/>
          <w:szCs w:val="18"/>
          <w:lang w:val="pl-PL"/>
        </w:rPr>
        <w:t xml:space="preserve"> firmy </w:t>
      </w:r>
      <w:proofErr w:type="spellStart"/>
      <w:r w:rsidRPr="00281B8F">
        <w:rPr>
          <w:sz w:val="18"/>
          <w:szCs w:val="18"/>
          <w:lang w:val="pl-PL"/>
        </w:rPr>
        <w:t>Intracom</w:t>
      </w:r>
      <w:proofErr w:type="spellEnd"/>
      <w:r w:rsidRPr="00281B8F">
        <w:rPr>
          <w:sz w:val="18"/>
          <w:szCs w:val="18"/>
          <w:lang w:val="pl-PL"/>
        </w:rPr>
        <w:t xml:space="preserve"> Telecom). </w:t>
      </w:r>
    </w:p>
    <w:p w:rsidR="00B837C6" w:rsidRPr="00281B8F" w:rsidRDefault="00B837C6" w:rsidP="00281B8F">
      <w:pPr>
        <w:spacing w:before="80" w:after="80" w:line="240" w:lineRule="auto"/>
        <w:ind w:left="851" w:hanging="131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- wymienić szafkę i wyposażyć ją w system wentylacji</w:t>
      </w:r>
    </w:p>
    <w:p w:rsidR="00B837C6" w:rsidRPr="00281B8F" w:rsidRDefault="00B837C6" w:rsidP="00281B8F">
      <w:pPr>
        <w:spacing w:before="80" w:after="80" w:line="240" w:lineRule="auto"/>
        <w:ind w:left="851" w:hanging="131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- zainstalować system zasilania radiolinii z wykorzystaniem dwóch zasilaczy </w:t>
      </w:r>
      <w:proofErr w:type="spellStart"/>
      <w:r w:rsidRPr="00281B8F">
        <w:rPr>
          <w:sz w:val="18"/>
          <w:szCs w:val="18"/>
          <w:lang w:val="pl-PL"/>
        </w:rPr>
        <w:t>48VDC</w:t>
      </w:r>
      <w:proofErr w:type="spellEnd"/>
      <w:r w:rsidRPr="00281B8F">
        <w:rPr>
          <w:sz w:val="18"/>
          <w:szCs w:val="18"/>
          <w:lang w:val="pl-PL"/>
        </w:rPr>
        <w:t xml:space="preserve">: 1 zasilacz buforowy min. </w:t>
      </w:r>
      <w:proofErr w:type="spellStart"/>
      <w:r w:rsidRPr="00281B8F">
        <w:rPr>
          <w:sz w:val="18"/>
          <w:szCs w:val="18"/>
          <w:lang w:val="pl-PL"/>
        </w:rPr>
        <w:t>400W</w:t>
      </w:r>
      <w:proofErr w:type="spellEnd"/>
      <w:r w:rsidRPr="00281B8F">
        <w:rPr>
          <w:sz w:val="18"/>
          <w:szCs w:val="18"/>
          <w:lang w:val="pl-PL"/>
        </w:rPr>
        <w:t xml:space="preserve"> wraz z kompletem baterii min </w:t>
      </w:r>
      <w:proofErr w:type="spellStart"/>
      <w:r w:rsidRPr="00281B8F">
        <w:rPr>
          <w:sz w:val="18"/>
          <w:szCs w:val="18"/>
          <w:lang w:val="pl-PL"/>
        </w:rPr>
        <w:t>12Ah</w:t>
      </w:r>
      <w:proofErr w:type="spellEnd"/>
      <w:r w:rsidRPr="00281B8F">
        <w:rPr>
          <w:sz w:val="18"/>
          <w:szCs w:val="18"/>
          <w:lang w:val="pl-PL"/>
        </w:rPr>
        <w:t xml:space="preserve"> oraz 1 zasilacz impulsowy – oba zasilacze muszą być zainstalowane na szynie DIN. 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b/>
          <w:bCs/>
          <w:sz w:val="20"/>
          <w:szCs w:val="18"/>
          <w:lang w:val="pl-PL"/>
        </w:rPr>
      </w:pPr>
      <w:r w:rsidRPr="00281B8F">
        <w:rPr>
          <w:b/>
          <w:bCs/>
          <w:sz w:val="20"/>
          <w:szCs w:val="18"/>
          <w:lang w:val="pl-PL"/>
        </w:rPr>
        <w:t xml:space="preserve">Wymagania pojemnościowe sieci dla Punktów Kamerowych 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Budowa radiowych punktów kamerowych na potrzeby Systemu Monitoringu miasta st. Warszawy, musi spełniać wymagania dot. gwarancji dużych przepływności, związanych z przesyłem cyfrowych strumieni video w standardzie </w:t>
      </w:r>
      <w:proofErr w:type="spellStart"/>
      <w:r w:rsidRPr="00281B8F">
        <w:rPr>
          <w:sz w:val="18"/>
          <w:szCs w:val="18"/>
          <w:lang w:val="pl-PL"/>
        </w:rPr>
        <w:t>MPEG</w:t>
      </w:r>
      <w:proofErr w:type="spellEnd"/>
      <w:r w:rsidRPr="00281B8F">
        <w:rPr>
          <w:sz w:val="18"/>
          <w:szCs w:val="18"/>
          <w:lang w:val="pl-PL"/>
        </w:rPr>
        <w:t xml:space="preserve">-4 oraz </w:t>
      </w:r>
      <w:proofErr w:type="spellStart"/>
      <w:r w:rsidRPr="00281B8F">
        <w:rPr>
          <w:sz w:val="18"/>
          <w:szCs w:val="18"/>
          <w:lang w:val="pl-PL"/>
        </w:rPr>
        <w:t>H.264</w:t>
      </w:r>
      <w:proofErr w:type="spellEnd"/>
      <w:r w:rsidRPr="00281B8F">
        <w:rPr>
          <w:sz w:val="18"/>
          <w:szCs w:val="18"/>
          <w:lang w:val="pl-PL"/>
        </w:rPr>
        <w:t xml:space="preserve">, </w:t>
      </w:r>
      <w:proofErr w:type="gramStart"/>
      <w:r w:rsidRPr="00281B8F">
        <w:rPr>
          <w:sz w:val="18"/>
          <w:szCs w:val="18"/>
          <w:lang w:val="pl-PL"/>
        </w:rPr>
        <w:t>w</w:t>
      </w:r>
      <w:proofErr w:type="gramEnd"/>
      <w:r w:rsidRPr="00281B8F">
        <w:rPr>
          <w:sz w:val="18"/>
          <w:szCs w:val="18"/>
          <w:lang w:val="pl-PL"/>
        </w:rPr>
        <w:t xml:space="preserve"> tym strumieni </w:t>
      </w:r>
      <w:proofErr w:type="spellStart"/>
      <w:r w:rsidRPr="00281B8F">
        <w:rPr>
          <w:sz w:val="18"/>
          <w:szCs w:val="18"/>
          <w:lang w:val="pl-PL"/>
        </w:rPr>
        <w:t>HD</w:t>
      </w:r>
      <w:proofErr w:type="spellEnd"/>
      <w:r w:rsidRPr="00281B8F">
        <w:rPr>
          <w:sz w:val="18"/>
          <w:szCs w:val="18"/>
          <w:lang w:val="pl-PL"/>
        </w:rPr>
        <w:t xml:space="preserve"> oraz Full-</w:t>
      </w:r>
      <w:proofErr w:type="spellStart"/>
      <w:r w:rsidRPr="00281B8F">
        <w:rPr>
          <w:sz w:val="18"/>
          <w:szCs w:val="18"/>
          <w:lang w:val="pl-PL"/>
        </w:rPr>
        <w:t>HD</w:t>
      </w:r>
      <w:proofErr w:type="spellEnd"/>
      <w:r w:rsidRPr="00281B8F">
        <w:rPr>
          <w:sz w:val="18"/>
          <w:szCs w:val="18"/>
          <w:lang w:val="pl-PL"/>
        </w:rPr>
        <w:t>.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Dla każdego Punktu Kamerowego (</w:t>
      </w:r>
      <w:proofErr w:type="spellStart"/>
      <w:r w:rsidRPr="00281B8F">
        <w:rPr>
          <w:sz w:val="18"/>
          <w:szCs w:val="18"/>
          <w:lang w:val="pl-PL"/>
        </w:rPr>
        <w:t>PK</w:t>
      </w:r>
      <w:proofErr w:type="spellEnd"/>
      <w:r w:rsidRPr="00281B8F">
        <w:rPr>
          <w:sz w:val="18"/>
          <w:szCs w:val="18"/>
          <w:lang w:val="pl-PL"/>
        </w:rPr>
        <w:t xml:space="preserve">) należy zapewnić gwarantowaną przepływność Ethernet na poziomie 8 </w:t>
      </w:r>
      <w:proofErr w:type="spellStart"/>
      <w:r w:rsidRPr="00281B8F">
        <w:rPr>
          <w:sz w:val="18"/>
          <w:szCs w:val="18"/>
          <w:lang w:val="pl-PL"/>
        </w:rPr>
        <w:t>Mbps</w:t>
      </w:r>
      <w:proofErr w:type="spellEnd"/>
      <w:r w:rsidRPr="00281B8F">
        <w:rPr>
          <w:sz w:val="18"/>
          <w:szCs w:val="18"/>
          <w:lang w:val="pl-PL"/>
        </w:rPr>
        <w:t xml:space="preserve"> </w:t>
      </w:r>
      <w:proofErr w:type="spellStart"/>
      <w:r w:rsidRPr="00281B8F">
        <w:rPr>
          <w:sz w:val="18"/>
          <w:szCs w:val="18"/>
          <w:lang w:val="pl-PL"/>
        </w:rPr>
        <w:t>full</w:t>
      </w:r>
      <w:proofErr w:type="spellEnd"/>
      <w:r w:rsidRPr="00281B8F">
        <w:rPr>
          <w:sz w:val="18"/>
          <w:szCs w:val="18"/>
          <w:lang w:val="pl-PL"/>
        </w:rPr>
        <w:t xml:space="preserve">-duplex w warstwie </w:t>
      </w:r>
      <w:proofErr w:type="spellStart"/>
      <w:r w:rsidRPr="00281B8F">
        <w:rPr>
          <w:sz w:val="18"/>
          <w:szCs w:val="18"/>
          <w:lang w:val="pl-PL"/>
        </w:rPr>
        <w:t>L2</w:t>
      </w:r>
      <w:proofErr w:type="spellEnd"/>
      <w:r w:rsidRPr="00281B8F">
        <w:rPr>
          <w:sz w:val="18"/>
          <w:szCs w:val="18"/>
          <w:lang w:val="pl-PL"/>
        </w:rPr>
        <w:t xml:space="preserve"> z możliwością elastycznej rekonfiguracji transmisji do min. 10 </w:t>
      </w:r>
      <w:proofErr w:type="spellStart"/>
      <w:r w:rsidRPr="00281B8F">
        <w:rPr>
          <w:sz w:val="18"/>
          <w:szCs w:val="18"/>
          <w:lang w:val="pl-PL"/>
        </w:rPr>
        <w:t>Mbps</w:t>
      </w:r>
      <w:proofErr w:type="spellEnd"/>
      <w:r w:rsidRPr="00281B8F">
        <w:rPr>
          <w:sz w:val="18"/>
          <w:szCs w:val="18"/>
          <w:lang w:val="pl-PL"/>
        </w:rPr>
        <w:t xml:space="preserve"> Full-Duplex.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b/>
          <w:bCs/>
          <w:sz w:val="20"/>
          <w:szCs w:val="18"/>
          <w:lang w:val="pl-PL"/>
        </w:rPr>
      </w:pPr>
      <w:r w:rsidRPr="00281B8F">
        <w:rPr>
          <w:b/>
          <w:bCs/>
          <w:sz w:val="20"/>
          <w:szCs w:val="18"/>
          <w:lang w:val="pl-PL"/>
        </w:rPr>
        <w:t>Wymagania szczegółowe prowadzonych prac.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b/>
          <w:bCs/>
          <w:sz w:val="20"/>
          <w:szCs w:val="18"/>
          <w:lang w:val="pl-PL"/>
        </w:rPr>
      </w:pPr>
      <w:r w:rsidRPr="00281B8F">
        <w:rPr>
          <w:b/>
          <w:bCs/>
          <w:sz w:val="20"/>
          <w:szCs w:val="18"/>
          <w:lang w:val="pl-PL"/>
        </w:rPr>
        <w:t>Wymagania dot. instalacji stacji bazowej Targowa 26/30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Obecnie w lokalizacji stacja bazowa „Targowa 26/30”, zainstalowane są:</w:t>
      </w:r>
    </w:p>
    <w:p w:rsidR="00B837C6" w:rsidRPr="00281B8F" w:rsidRDefault="00B837C6" w:rsidP="00281B8F">
      <w:pPr>
        <w:spacing w:before="80" w:after="80" w:line="240" w:lineRule="auto"/>
        <w:ind w:firstLine="720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- radiolinia </w:t>
      </w:r>
      <w:proofErr w:type="spellStart"/>
      <w:r w:rsidRPr="00281B8F">
        <w:rPr>
          <w:sz w:val="18"/>
          <w:szCs w:val="18"/>
          <w:lang w:val="pl-PL"/>
        </w:rPr>
        <w:t>OmniBAS-4Wv2</w:t>
      </w:r>
      <w:proofErr w:type="spellEnd"/>
    </w:p>
    <w:p w:rsidR="00B837C6" w:rsidRPr="00281B8F" w:rsidRDefault="00B837C6" w:rsidP="00281B8F">
      <w:pPr>
        <w:spacing w:before="80" w:after="80" w:line="240" w:lineRule="auto"/>
        <w:ind w:firstLine="720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- radiolinia </w:t>
      </w:r>
      <w:proofErr w:type="spellStart"/>
      <w:r w:rsidRPr="00281B8F">
        <w:rPr>
          <w:sz w:val="18"/>
          <w:szCs w:val="18"/>
          <w:lang w:val="pl-PL"/>
        </w:rPr>
        <w:t>StreetNode</w:t>
      </w:r>
      <w:proofErr w:type="spellEnd"/>
      <w:r w:rsidRPr="00281B8F">
        <w:rPr>
          <w:sz w:val="18"/>
          <w:szCs w:val="18"/>
          <w:lang w:val="pl-PL"/>
        </w:rPr>
        <w:t xml:space="preserve"> 60 </w:t>
      </w:r>
      <w:proofErr w:type="spellStart"/>
      <w:r w:rsidRPr="00281B8F">
        <w:rPr>
          <w:sz w:val="18"/>
          <w:szCs w:val="18"/>
          <w:lang w:val="pl-PL"/>
        </w:rPr>
        <w:t>GHz</w:t>
      </w:r>
      <w:proofErr w:type="spellEnd"/>
      <w:r w:rsidRPr="00281B8F">
        <w:rPr>
          <w:sz w:val="18"/>
          <w:szCs w:val="18"/>
          <w:lang w:val="pl-PL"/>
        </w:rPr>
        <w:t xml:space="preserve"> w relacji </w:t>
      </w:r>
      <w:proofErr w:type="spellStart"/>
      <w:r w:rsidRPr="00281B8F">
        <w:rPr>
          <w:sz w:val="18"/>
          <w:szCs w:val="18"/>
          <w:lang w:val="pl-PL"/>
        </w:rPr>
        <w:t>PK</w:t>
      </w:r>
      <w:proofErr w:type="spellEnd"/>
      <w:r w:rsidRPr="00281B8F">
        <w:rPr>
          <w:sz w:val="18"/>
          <w:szCs w:val="18"/>
          <w:lang w:val="pl-PL"/>
        </w:rPr>
        <w:t xml:space="preserve"> Sokola</w:t>
      </w:r>
    </w:p>
    <w:p w:rsidR="00B837C6" w:rsidRPr="00281B8F" w:rsidRDefault="00B837C6" w:rsidP="00281B8F">
      <w:pPr>
        <w:spacing w:before="80" w:after="80" w:line="240" w:lineRule="auto"/>
        <w:ind w:firstLine="720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- system radiowy </w:t>
      </w:r>
      <w:proofErr w:type="spellStart"/>
      <w:r w:rsidRPr="00281B8F">
        <w:rPr>
          <w:sz w:val="18"/>
          <w:szCs w:val="18"/>
          <w:lang w:val="pl-PL"/>
        </w:rPr>
        <w:t>PtP450</w:t>
      </w:r>
      <w:proofErr w:type="spellEnd"/>
      <w:r w:rsidRPr="00281B8F">
        <w:rPr>
          <w:sz w:val="18"/>
          <w:szCs w:val="18"/>
          <w:lang w:val="pl-PL"/>
        </w:rPr>
        <w:t xml:space="preserve"> oraz </w:t>
      </w:r>
      <w:proofErr w:type="spellStart"/>
      <w:r w:rsidRPr="00281B8F">
        <w:rPr>
          <w:sz w:val="18"/>
          <w:szCs w:val="18"/>
          <w:lang w:val="pl-PL"/>
        </w:rPr>
        <w:t>PtP600</w:t>
      </w:r>
      <w:proofErr w:type="spellEnd"/>
      <w:r w:rsidRPr="00281B8F">
        <w:rPr>
          <w:sz w:val="18"/>
          <w:szCs w:val="18"/>
          <w:lang w:val="pl-PL"/>
        </w:rPr>
        <w:t xml:space="preserve"> firmy Motorola (</w:t>
      </w:r>
      <w:proofErr w:type="spellStart"/>
      <w:r w:rsidRPr="00281B8F">
        <w:rPr>
          <w:sz w:val="18"/>
          <w:szCs w:val="18"/>
          <w:lang w:val="pl-PL"/>
        </w:rPr>
        <w:t>Canopy</w:t>
      </w:r>
      <w:proofErr w:type="spellEnd"/>
      <w:r w:rsidRPr="00281B8F">
        <w:rPr>
          <w:sz w:val="18"/>
          <w:szCs w:val="18"/>
          <w:lang w:val="pl-PL"/>
        </w:rPr>
        <w:t xml:space="preserve">) w paśmie 5 </w:t>
      </w:r>
      <w:proofErr w:type="spellStart"/>
      <w:r w:rsidRPr="00281B8F">
        <w:rPr>
          <w:sz w:val="18"/>
          <w:szCs w:val="18"/>
          <w:lang w:val="pl-PL"/>
        </w:rPr>
        <w:t>GHz</w:t>
      </w:r>
      <w:proofErr w:type="spellEnd"/>
    </w:p>
    <w:p w:rsidR="00B837C6" w:rsidRPr="00281B8F" w:rsidRDefault="00B837C6" w:rsidP="00281B8F">
      <w:pPr>
        <w:spacing w:before="80" w:after="80" w:line="240" w:lineRule="auto"/>
        <w:ind w:firstLine="720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- przełącznik Ethernet</w:t>
      </w:r>
    </w:p>
    <w:p w:rsidR="00B837C6" w:rsidRPr="00281B8F" w:rsidRDefault="00B837C6" w:rsidP="00281B8F">
      <w:pPr>
        <w:spacing w:before="80" w:after="80" w:line="240" w:lineRule="auto"/>
        <w:ind w:firstLine="720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- </w:t>
      </w:r>
      <w:proofErr w:type="spellStart"/>
      <w:r w:rsidRPr="00281B8F">
        <w:rPr>
          <w:sz w:val="18"/>
          <w:szCs w:val="18"/>
          <w:lang w:val="pl-PL"/>
        </w:rPr>
        <w:t>UPS</w:t>
      </w:r>
      <w:proofErr w:type="spellEnd"/>
      <w:r w:rsidRPr="00281B8F">
        <w:rPr>
          <w:sz w:val="18"/>
          <w:szCs w:val="18"/>
          <w:lang w:val="pl-PL"/>
        </w:rPr>
        <w:t xml:space="preserve"> 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b/>
          <w:sz w:val="20"/>
          <w:szCs w:val="18"/>
          <w:lang w:val="pl-PL"/>
        </w:rPr>
      </w:pPr>
      <w:r w:rsidRPr="00281B8F">
        <w:rPr>
          <w:b/>
          <w:sz w:val="20"/>
          <w:szCs w:val="18"/>
          <w:lang w:val="pl-PL"/>
        </w:rPr>
        <w:t>W ramach modernizacji, należy:</w:t>
      </w:r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zdeinstalować</w:t>
      </w:r>
      <w:proofErr w:type="gramEnd"/>
      <w:r w:rsidRPr="00281B8F">
        <w:rPr>
          <w:sz w:val="18"/>
          <w:szCs w:val="18"/>
          <w:lang w:val="pl-PL"/>
        </w:rPr>
        <w:t xml:space="preserve"> system radiowy </w:t>
      </w:r>
      <w:proofErr w:type="spellStart"/>
      <w:r w:rsidRPr="00281B8F">
        <w:rPr>
          <w:sz w:val="18"/>
          <w:szCs w:val="18"/>
          <w:lang w:val="pl-PL"/>
        </w:rPr>
        <w:t>PtP450</w:t>
      </w:r>
      <w:proofErr w:type="spellEnd"/>
      <w:r w:rsidRPr="00281B8F">
        <w:rPr>
          <w:sz w:val="18"/>
          <w:szCs w:val="18"/>
          <w:lang w:val="pl-PL"/>
        </w:rPr>
        <w:t xml:space="preserve"> oraz </w:t>
      </w:r>
      <w:proofErr w:type="spellStart"/>
      <w:r w:rsidRPr="00281B8F">
        <w:rPr>
          <w:sz w:val="18"/>
          <w:szCs w:val="18"/>
          <w:lang w:val="pl-PL"/>
        </w:rPr>
        <w:t>PtP600</w:t>
      </w:r>
      <w:proofErr w:type="spellEnd"/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zdeinstalować</w:t>
      </w:r>
      <w:proofErr w:type="gramEnd"/>
      <w:r w:rsidRPr="00281B8F">
        <w:rPr>
          <w:sz w:val="18"/>
          <w:szCs w:val="18"/>
          <w:lang w:val="pl-PL"/>
        </w:rPr>
        <w:t xml:space="preserve"> radiolinię </w:t>
      </w:r>
      <w:proofErr w:type="spellStart"/>
      <w:r w:rsidRPr="00281B8F">
        <w:rPr>
          <w:sz w:val="18"/>
          <w:szCs w:val="18"/>
          <w:lang w:val="pl-PL"/>
        </w:rPr>
        <w:t>StreetNode</w:t>
      </w:r>
      <w:proofErr w:type="spellEnd"/>
      <w:r w:rsidRPr="00281B8F">
        <w:rPr>
          <w:sz w:val="18"/>
          <w:szCs w:val="18"/>
          <w:lang w:val="pl-PL"/>
        </w:rPr>
        <w:t xml:space="preserve"> 60 </w:t>
      </w:r>
      <w:proofErr w:type="spellStart"/>
      <w:r w:rsidRPr="00281B8F">
        <w:rPr>
          <w:sz w:val="18"/>
          <w:szCs w:val="18"/>
          <w:lang w:val="pl-PL"/>
        </w:rPr>
        <w:t>GHz</w:t>
      </w:r>
      <w:proofErr w:type="spellEnd"/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zdeinstalować</w:t>
      </w:r>
      <w:proofErr w:type="gramEnd"/>
      <w:r w:rsidRPr="00281B8F">
        <w:rPr>
          <w:sz w:val="18"/>
          <w:szCs w:val="18"/>
          <w:lang w:val="pl-PL"/>
        </w:rPr>
        <w:t xml:space="preserve"> szafkę</w:t>
      </w:r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zdeinstalować</w:t>
      </w:r>
      <w:proofErr w:type="gramEnd"/>
      <w:r w:rsidRPr="00281B8F">
        <w:rPr>
          <w:sz w:val="18"/>
          <w:szCs w:val="18"/>
          <w:lang w:val="pl-PL"/>
        </w:rPr>
        <w:t xml:space="preserve"> przełącznik oraz </w:t>
      </w:r>
      <w:proofErr w:type="spellStart"/>
      <w:r w:rsidRPr="00281B8F">
        <w:rPr>
          <w:sz w:val="18"/>
          <w:szCs w:val="18"/>
          <w:lang w:val="pl-PL"/>
        </w:rPr>
        <w:t>UPS</w:t>
      </w:r>
      <w:proofErr w:type="spellEnd"/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zainstalować</w:t>
      </w:r>
      <w:proofErr w:type="gramEnd"/>
      <w:r w:rsidRPr="00281B8F">
        <w:rPr>
          <w:sz w:val="18"/>
          <w:szCs w:val="18"/>
          <w:lang w:val="pl-PL"/>
        </w:rPr>
        <w:t xml:space="preserve"> nową szafkę wyposażoną w system wentylacji</w:t>
      </w:r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zainstalować</w:t>
      </w:r>
      <w:proofErr w:type="gramEnd"/>
      <w:r w:rsidRPr="00281B8F">
        <w:rPr>
          <w:sz w:val="18"/>
          <w:szCs w:val="18"/>
          <w:lang w:val="pl-PL"/>
        </w:rPr>
        <w:t xml:space="preserve"> w nowej szafce radiolinię </w:t>
      </w:r>
      <w:proofErr w:type="spellStart"/>
      <w:r w:rsidRPr="00281B8F">
        <w:rPr>
          <w:sz w:val="18"/>
          <w:szCs w:val="18"/>
          <w:lang w:val="pl-PL"/>
        </w:rPr>
        <w:t>OmniBAS-4Wv2</w:t>
      </w:r>
      <w:proofErr w:type="spellEnd"/>
      <w:r w:rsidRPr="00281B8F">
        <w:rPr>
          <w:sz w:val="18"/>
          <w:szCs w:val="18"/>
          <w:lang w:val="pl-PL"/>
        </w:rPr>
        <w:t xml:space="preserve"> rozbudowując ją o 2 dodatkowe karty </w:t>
      </w:r>
      <w:proofErr w:type="spellStart"/>
      <w:r w:rsidRPr="00281B8F">
        <w:rPr>
          <w:sz w:val="18"/>
          <w:szCs w:val="18"/>
          <w:lang w:val="pl-PL"/>
        </w:rPr>
        <w:t>WoE</w:t>
      </w:r>
      <w:proofErr w:type="spellEnd"/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zainstalować</w:t>
      </w:r>
      <w:proofErr w:type="gramEnd"/>
      <w:r w:rsidRPr="00281B8F">
        <w:rPr>
          <w:sz w:val="18"/>
          <w:szCs w:val="18"/>
          <w:lang w:val="pl-PL"/>
        </w:rPr>
        <w:t xml:space="preserve"> nowy system zasilania w oparciu o 2 zasilacze: 1 zasilacz buforowy min. 400 W z kompletem baterii min 12 Ah oraz 1 zasilacz impulsowy min. 300 W – oba zasilacze muszą być zainstalowane na szynie DIN</w:t>
      </w:r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zainstalować</w:t>
      </w:r>
      <w:proofErr w:type="gramEnd"/>
      <w:r w:rsidRPr="00281B8F">
        <w:rPr>
          <w:sz w:val="18"/>
          <w:szCs w:val="18"/>
          <w:lang w:val="pl-PL"/>
        </w:rPr>
        <w:t xml:space="preserve"> zabezpieczenia przepięciowe dla wszystkich urządzeń radiowych</w:t>
      </w:r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wymienić</w:t>
      </w:r>
      <w:proofErr w:type="gramEnd"/>
      <w:r w:rsidRPr="00281B8F">
        <w:rPr>
          <w:sz w:val="18"/>
          <w:szCs w:val="18"/>
          <w:lang w:val="pl-PL"/>
        </w:rPr>
        <w:t xml:space="preserve"> trasę kablową,</w:t>
      </w:r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wymienić</w:t>
      </w:r>
      <w:proofErr w:type="gramEnd"/>
      <w:r w:rsidRPr="00281B8F">
        <w:rPr>
          <w:sz w:val="18"/>
          <w:szCs w:val="18"/>
          <w:lang w:val="pl-PL"/>
        </w:rPr>
        <w:t xml:space="preserve"> instalację kablową – do każdego z nowych sektorów należy zastosować po 2 kabel SF/</w:t>
      </w:r>
      <w:proofErr w:type="spellStart"/>
      <w:r w:rsidRPr="00281B8F">
        <w:rPr>
          <w:sz w:val="18"/>
          <w:szCs w:val="18"/>
          <w:lang w:val="pl-PL"/>
        </w:rPr>
        <w:t>UTP</w:t>
      </w:r>
      <w:proofErr w:type="spellEnd"/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zainstalować</w:t>
      </w:r>
      <w:proofErr w:type="gramEnd"/>
      <w:r w:rsidRPr="00281B8F">
        <w:rPr>
          <w:sz w:val="18"/>
          <w:szCs w:val="18"/>
          <w:lang w:val="pl-PL"/>
        </w:rPr>
        <w:t xml:space="preserve"> 3 nowe sektory systemu LMDS</w:t>
      </w:r>
    </w:p>
    <w:p w:rsidR="00B837C6" w:rsidRPr="00281B8F" w:rsidRDefault="00B837C6" w:rsidP="00281B8F">
      <w:pPr>
        <w:pStyle w:val="Akapitzlist"/>
        <w:numPr>
          <w:ilvl w:val="0"/>
          <w:numId w:val="7"/>
        </w:numPr>
        <w:spacing w:before="80" w:after="80" w:line="240" w:lineRule="auto"/>
        <w:ind w:left="709" w:hanging="349"/>
        <w:contextualSpacing/>
        <w:jc w:val="both"/>
        <w:rPr>
          <w:b/>
          <w:bCs/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oznaczyć</w:t>
      </w:r>
      <w:proofErr w:type="gramEnd"/>
      <w:r w:rsidRPr="00281B8F">
        <w:rPr>
          <w:sz w:val="18"/>
          <w:szCs w:val="18"/>
          <w:lang w:val="pl-PL"/>
        </w:rPr>
        <w:t xml:space="preserve"> wszystkie urządzenia oraz kable w sposób trwały i czytelny (np. z wykorzystaniem oznaczników </w:t>
      </w:r>
      <w:proofErr w:type="spellStart"/>
      <w:r w:rsidRPr="00281B8F">
        <w:rPr>
          <w:sz w:val="18"/>
          <w:szCs w:val="18"/>
          <w:lang w:val="pl-PL"/>
        </w:rPr>
        <w:t>Partex</w:t>
      </w:r>
      <w:proofErr w:type="spellEnd"/>
      <w:r w:rsidRPr="00281B8F">
        <w:rPr>
          <w:sz w:val="18"/>
          <w:szCs w:val="18"/>
          <w:lang w:val="pl-PL"/>
        </w:rPr>
        <w:t>).</w:t>
      </w:r>
      <w:r w:rsidRPr="00281B8F">
        <w:rPr>
          <w:b/>
          <w:bCs/>
          <w:sz w:val="18"/>
          <w:szCs w:val="18"/>
          <w:lang w:val="pl-PL"/>
        </w:rPr>
        <w:t xml:space="preserve"> </w:t>
      </w:r>
    </w:p>
    <w:p w:rsidR="00B837C6" w:rsidRPr="00281B8F" w:rsidRDefault="00B837C6" w:rsidP="00281B8F">
      <w:pPr>
        <w:pStyle w:val="Akapitzlist"/>
        <w:spacing w:before="80" w:after="80" w:line="240" w:lineRule="auto"/>
        <w:ind w:left="0"/>
        <w:contextualSpacing/>
        <w:jc w:val="both"/>
        <w:rPr>
          <w:b/>
          <w:bCs/>
          <w:sz w:val="18"/>
          <w:szCs w:val="18"/>
          <w:lang w:val="pl-PL"/>
        </w:rPr>
      </w:pP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b/>
          <w:bCs/>
          <w:sz w:val="20"/>
          <w:szCs w:val="18"/>
          <w:lang w:val="pl-PL"/>
        </w:rPr>
      </w:pPr>
      <w:r w:rsidRPr="00281B8F">
        <w:rPr>
          <w:b/>
          <w:bCs/>
          <w:sz w:val="20"/>
          <w:szCs w:val="18"/>
          <w:lang w:val="pl-PL"/>
        </w:rPr>
        <w:t xml:space="preserve">Wymagania dot. modernizacji w punktach kamerowych </w:t>
      </w:r>
      <w:proofErr w:type="spellStart"/>
      <w:r w:rsidRPr="00281B8F">
        <w:rPr>
          <w:b/>
          <w:bCs/>
          <w:sz w:val="20"/>
          <w:szCs w:val="18"/>
          <w:lang w:val="pl-PL"/>
        </w:rPr>
        <w:t>PK</w:t>
      </w:r>
      <w:proofErr w:type="spellEnd"/>
      <w:r w:rsidRPr="00281B8F">
        <w:rPr>
          <w:b/>
          <w:bCs/>
          <w:sz w:val="20"/>
          <w:szCs w:val="18"/>
          <w:lang w:val="pl-PL"/>
        </w:rPr>
        <w:t xml:space="preserve"> 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Obecnie w 6 </w:t>
      </w:r>
      <w:proofErr w:type="spellStart"/>
      <w:r w:rsidRPr="00281B8F">
        <w:rPr>
          <w:sz w:val="18"/>
          <w:szCs w:val="18"/>
          <w:lang w:val="pl-PL"/>
        </w:rPr>
        <w:t>PK</w:t>
      </w:r>
      <w:proofErr w:type="spellEnd"/>
      <w:r w:rsidRPr="00281B8F">
        <w:rPr>
          <w:sz w:val="18"/>
          <w:szCs w:val="18"/>
          <w:lang w:val="pl-PL"/>
        </w:rPr>
        <w:t xml:space="preserve"> zainstalowane są terminale radiolinii </w:t>
      </w:r>
      <w:proofErr w:type="spellStart"/>
      <w:r w:rsidRPr="00281B8F">
        <w:rPr>
          <w:sz w:val="18"/>
          <w:szCs w:val="18"/>
          <w:lang w:val="pl-PL"/>
        </w:rPr>
        <w:t>Canopy</w:t>
      </w:r>
      <w:proofErr w:type="spellEnd"/>
      <w:r w:rsidRPr="00281B8F">
        <w:rPr>
          <w:sz w:val="18"/>
          <w:szCs w:val="18"/>
          <w:lang w:val="pl-PL"/>
        </w:rPr>
        <w:t xml:space="preserve"> a w 1 zainstalowana jest radiolinia </w:t>
      </w:r>
      <w:proofErr w:type="spellStart"/>
      <w:r w:rsidRPr="00281B8F">
        <w:rPr>
          <w:sz w:val="18"/>
          <w:szCs w:val="18"/>
          <w:lang w:val="pl-PL"/>
        </w:rPr>
        <w:t>StreetNode</w:t>
      </w:r>
      <w:proofErr w:type="spellEnd"/>
      <w:r w:rsidRPr="00281B8F">
        <w:rPr>
          <w:sz w:val="18"/>
          <w:szCs w:val="18"/>
          <w:lang w:val="pl-PL"/>
        </w:rPr>
        <w:t xml:space="preserve"> 60 </w:t>
      </w:r>
      <w:proofErr w:type="spellStart"/>
      <w:r w:rsidRPr="00281B8F">
        <w:rPr>
          <w:sz w:val="18"/>
          <w:szCs w:val="18"/>
          <w:lang w:val="pl-PL"/>
        </w:rPr>
        <w:t>GHz</w:t>
      </w:r>
      <w:proofErr w:type="spellEnd"/>
      <w:r w:rsidRPr="00281B8F">
        <w:rPr>
          <w:sz w:val="18"/>
          <w:szCs w:val="18"/>
          <w:lang w:val="pl-PL"/>
        </w:rPr>
        <w:t xml:space="preserve"> (</w:t>
      </w:r>
      <w:proofErr w:type="spellStart"/>
      <w:r w:rsidRPr="00281B8F">
        <w:rPr>
          <w:sz w:val="18"/>
          <w:szCs w:val="18"/>
          <w:lang w:val="pl-PL"/>
        </w:rPr>
        <w:t>PK</w:t>
      </w:r>
      <w:proofErr w:type="spellEnd"/>
      <w:r w:rsidRPr="00281B8F">
        <w:rPr>
          <w:sz w:val="18"/>
          <w:szCs w:val="18"/>
          <w:lang w:val="pl-PL"/>
        </w:rPr>
        <w:t xml:space="preserve"> Sokola). Dodatkowo w 3 punktach kamerowych (618, 619 oraz 621) zainstalowane są kamery analogowe oraz </w:t>
      </w:r>
      <w:proofErr w:type="spellStart"/>
      <w:r w:rsidRPr="00281B8F">
        <w:rPr>
          <w:sz w:val="18"/>
          <w:szCs w:val="18"/>
          <w:lang w:val="pl-PL"/>
        </w:rPr>
        <w:t>enkodery</w:t>
      </w:r>
      <w:proofErr w:type="spellEnd"/>
      <w:r w:rsidRPr="00281B8F">
        <w:rPr>
          <w:sz w:val="18"/>
          <w:szCs w:val="18"/>
          <w:lang w:val="pl-PL"/>
        </w:rPr>
        <w:t xml:space="preserve"> wideo (w tych punkach należy wymienić kamery na kamery </w:t>
      </w:r>
      <w:proofErr w:type="spellStart"/>
      <w:r w:rsidRPr="00281B8F">
        <w:rPr>
          <w:sz w:val="18"/>
          <w:szCs w:val="18"/>
          <w:lang w:val="pl-PL"/>
        </w:rPr>
        <w:t>HD</w:t>
      </w:r>
      <w:proofErr w:type="spellEnd"/>
      <w:r w:rsidRPr="00281B8F">
        <w:rPr>
          <w:sz w:val="18"/>
          <w:szCs w:val="18"/>
          <w:lang w:val="pl-PL"/>
        </w:rPr>
        <w:t xml:space="preserve"> oraz instalację pomiędzy szafką a nowymi kamerami) – kamery dostarczy Zamawiający.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4181"/>
        <w:gridCol w:w="2582"/>
      </w:tblGrid>
      <w:tr w:rsidR="00B837C6" w:rsidRPr="00281B8F">
        <w:trPr>
          <w:jc w:val="center"/>
        </w:trPr>
        <w:tc>
          <w:tcPr>
            <w:tcW w:w="69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both"/>
              <w:rPr>
                <w:b/>
                <w:bCs/>
                <w:sz w:val="18"/>
                <w:szCs w:val="18"/>
                <w:lang w:val="pl-PL"/>
              </w:rPr>
            </w:pPr>
            <w:proofErr w:type="spellStart"/>
            <w:r w:rsidRPr="00281B8F">
              <w:rPr>
                <w:b/>
                <w:bCs/>
                <w:sz w:val="18"/>
                <w:szCs w:val="18"/>
                <w:lang w:val="pl-PL"/>
              </w:rPr>
              <w:t>PK</w:t>
            </w:r>
            <w:proofErr w:type="spellEnd"/>
          </w:p>
        </w:tc>
        <w:tc>
          <w:tcPr>
            <w:tcW w:w="4181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both"/>
              <w:rPr>
                <w:b/>
                <w:bCs/>
                <w:sz w:val="18"/>
                <w:szCs w:val="18"/>
                <w:lang w:val="pl-PL"/>
              </w:rPr>
            </w:pPr>
            <w:r w:rsidRPr="00281B8F">
              <w:rPr>
                <w:b/>
                <w:bCs/>
                <w:sz w:val="18"/>
                <w:szCs w:val="18"/>
                <w:lang w:val="pl-PL"/>
              </w:rPr>
              <w:t>Lokalizacja</w:t>
            </w:r>
          </w:p>
        </w:tc>
        <w:tc>
          <w:tcPr>
            <w:tcW w:w="258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281B8F">
              <w:rPr>
                <w:b/>
                <w:bCs/>
                <w:sz w:val="18"/>
                <w:szCs w:val="18"/>
                <w:lang w:val="pl-PL"/>
              </w:rPr>
              <w:t>Aktualnie zainstalowany rodzaj kamery</w:t>
            </w:r>
          </w:p>
        </w:tc>
      </w:tr>
      <w:tr w:rsidR="00B837C6" w:rsidRPr="00281B8F">
        <w:trPr>
          <w:jc w:val="center"/>
        </w:trPr>
        <w:tc>
          <w:tcPr>
            <w:tcW w:w="69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01</w:t>
            </w:r>
          </w:p>
        </w:tc>
        <w:tc>
          <w:tcPr>
            <w:tcW w:w="4181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618 ul. Radzymińska Białostocka</w:t>
            </w:r>
          </w:p>
        </w:tc>
        <w:tc>
          <w:tcPr>
            <w:tcW w:w="258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 xml:space="preserve">SD – do wymiany na </w:t>
            </w:r>
            <w:proofErr w:type="spellStart"/>
            <w:r w:rsidRPr="00281B8F">
              <w:rPr>
                <w:sz w:val="18"/>
                <w:szCs w:val="18"/>
                <w:lang w:val="pl-PL"/>
              </w:rPr>
              <w:t>HD</w:t>
            </w:r>
            <w:proofErr w:type="spellEnd"/>
          </w:p>
        </w:tc>
      </w:tr>
      <w:tr w:rsidR="00B837C6" w:rsidRPr="00281B8F">
        <w:trPr>
          <w:jc w:val="center"/>
        </w:trPr>
        <w:tc>
          <w:tcPr>
            <w:tcW w:w="69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02</w:t>
            </w:r>
          </w:p>
        </w:tc>
        <w:tc>
          <w:tcPr>
            <w:tcW w:w="4181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619 ul. Ząbkowska/Markowska</w:t>
            </w:r>
          </w:p>
        </w:tc>
        <w:tc>
          <w:tcPr>
            <w:tcW w:w="258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 xml:space="preserve">SD – do wymiany na </w:t>
            </w:r>
            <w:proofErr w:type="spellStart"/>
            <w:r w:rsidRPr="00281B8F">
              <w:rPr>
                <w:sz w:val="18"/>
                <w:szCs w:val="18"/>
                <w:lang w:val="pl-PL"/>
              </w:rPr>
              <w:t>HD</w:t>
            </w:r>
            <w:proofErr w:type="spellEnd"/>
          </w:p>
        </w:tc>
      </w:tr>
      <w:tr w:rsidR="00B837C6" w:rsidRPr="00281B8F">
        <w:trPr>
          <w:jc w:val="center"/>
        </w:trPr>
        <w:tc>
          <w:tcPr>
            <w:tcW w:w="69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03</w:t>
            </w:r>
          </w:p>
        </w:tc>
        <w:tc>
          <w:tcPr>
            <w:tcW w:w="4181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620 al. Solidarności/Poczta przy Cerkwii</w:t>
            </w:r>
          </w:p>
        </w:tc>
        <w:tc>
          <w:tcPr>
            <w:tcW w:w="258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proofErr w:type="spellStart"/>
            <w:r w:rsidRPr="00281B8F">
              <w:rPr>
                <w:sz w:val="18"/>
                <w:szCs w:val="18"/>
                <w:lang w:val="pl-PL"/>
              </w:rPr>
              <w:t>HD</w:t>
            </w:r>
            <w:proofErr w:type="spellEnd"/>
          </w:p>
        </w:tc>
      </w:tr>
      <w:tr w:rsidR="00B837C6" w:rsidRPr="00281B8F">
        <w:trPr>
          <w:jc w:val="center"/>
        </w:trPr>
        <w:tc>
          <w:tcPr>
            <w:tcW w:w="69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04</w:t>
            </w:r>
          </w:p>
        </w:tc>
        <w:tc>
          <w:tcPr>
            <w:tcW w:w="4181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621 ul. Kawęczyńska/Otwocka</w:t>
            </w:r>
          </w:p>
        </w:tc>
        <w:tc>
          <w:tcPr>
            <w:tcW w:w="258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 xml:space="preserve">SD – do wymiany na </w:t>
            </w:r>
            <w:proofErr w:type="spellStart"/>
            <w:r w:rsidRPr="00281B8F">
              <w:rPr>
                <w:sz w:val="18"/>
                <w:szCs w:val="18"/>
                <w:lang w:val="pl-PL"/>
              </w:rPr>
              <w:t>HD</w:t>
            </w:r>
            <w:proofErr w:type="spellEnd"/>
          </w:p>
        </w:tc>
      </w:tr>
      <w:tr w:rsidR="00B837C6" w:rsidRPr="00281B8F">
        <w:trPr>
          <w:jc w:val="center"/>
        </w:trPr>
        <w:tc>
          <w:tcPr>
            <w:tcW w:w="69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05</w:t>
            </w:r>
          </w:p>
        </w:tc>
        <w:tc>
          <w:tcPr>
            <w:tcW w:w="4181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622 Kijowska/Dw. Wschodni</w:t>
            </w:r>
          </w:p>
        </w:tc>
        <w:tc>
          <w:tcPr>
            <w:tcW w:w="258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proofErr w:type="spellStart"/>
            <w:r w:rsidRPr="00281B8F">
              <w:rPr>
                <w:sz w:val="18"/>
                <w:szCs w:val="18"/>
                <w:lang w:val="pl-PL"/>
              </w:rPr>
              <w:t>HD</w:t>
            </w:r>
            <w:proofErr w:type="spellEnd"/>
          </w:p>
        </w:tc>
      </w:tr>
      <w:tr w:rsidR="00B837C6" w:rsidRPr="00281B8F">
        <w:trPr>
          <w:jc w:val="center"/>
        </w:trPr>
        <w:tc>
          <w:tcPr>
            <w:tcW w:w="69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06</w:t>
            </w:r>
          </w:p>
        </w:tc>
        <w:tc>
          <w:tcPr>
            <w:tcW w:w="4181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623 Jagiellońska 2</w:t>
            </w:r>
          </w:p>
        </w:tc>
        <w:tc>
          <w:tcPr>
            <w:tcW w:w="258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proofErr w:type="spellStart"/>
            <w:r w:rsidRPr="00281B8F">
              <w:rPr>
                <w:sz w:val="18"/>
                <w:szCs w:val="18"/>
                <w:lang w:val="pl-PL"/>
              </w:rPr>
              <w:t>HD</w:t>
            </w:r>
            <w:proofErr w:type="spellEnd"/>
          </w:p>
        </w:tc>
      </w:tr>
      <w:tr w:rsidR="00B837C6" w:rsidRPr="00281B8F">
        <w:trPr>
          <w:jc w:val="center"/>
        </w:trPr>
        <w:tc>
          <w:tcPr>
            <w:tcW w:w="69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07</w:t>
            </w:r>
          </w:p>
        </w:tc>
        <w:tc>
          <w:tcPr>
            <w:tcW w:w="4181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both"/>
              <w:rPr>
                <w:sz w:val="18"/>
                <w:szCs w:val="18"/>
                <w:lang w:val="pl-PL"/>
              </w:rPr>
            </w:pPr>
            <w:r w:rsidRPr="00281B8F">
              <w:rPr>
                <w:sz w:val="18"/>
                <w:szCs w:val="18"/>
                <w:lang w:val="pl-PL"/>
              </w:rPr>
              <w:t>625 Sokola (wejście na peron PKP)</w:t>
            </w:r>
          </w:p>
        </w:tc>
        <w:tc>
          <w:tcPr>
            <w:tcW w:w="2582" w:type="dxa"/>
          </w:tcPr>
          <w:p w:rsidR="00B837C6" w:rsidRPr="00281B8F" w:rsidRDefault="00B837C6" w:rsidP="00281B8F">
            <w:pPr>
              <w:spacing w:before="80" w:after="80" w:line="240" w:lineRule="auto"/>
              <w:contextualSpacing/>
              <w:jc w:val="center"/>
              <w:rPr>
                <w:sz w:val="18"/>
                <w:szCs w:val="18"/>
                <w:lang w:val="pl-PL"/>
              </w:rPr>
            </w:pPr>
            <w:proofErr w:type="spellStart"/>
            <w:r w:rsidRPr="00281B8F">
              <w:rPr>
                <w:sz w:val="18"/>
                <w:szCs w:val="18"/>
                <w:lang w:val="pl-PL"/>
              </w:rPr>
              <w:t>HD</w:t>
            </w:r>
            <w:proofErr w:type="spellEnd"/>
          </w:p>
        </w:tc>
      </w:tr>
    </w:tbl>
    <w:p w:rsidR="00B837C6" w:rsidRPr="00281B8F" w:rsidRDefault="00B837C6" w:rsidP="00281B8F">
      <w:pPr>
        <w:pStyle w:val="Akapitzlist"/>
        <w:spacing w:before="80" w:after="80" w:line="240" w:lineRule="auto"/>
        <w:ind w:left="0"/>
        <w:contextualSpacing/>
        <w:jc w:val="both"/>
        <w:rPr>
          <w:b/>
          <w:bCs/>
          <w:sz w:val="18"/>
          <w:szCs w:val="18"/>
          <w:lang w:val="pl-PL"/>
        </w:rPr>
      </w:pPr>
    </w:p>
    <w:p w:rsidR="00B837C6" w:rsidRPr="00281B8F" w:rsidRDefault="00B837C6" w:rsidP="00281B8F">
      <w:pPr>
        <w:pStyle w:val="Akapitzlist"/>
        <w:spacing w:before="80" w:after="80" w:line="240" w:lineRule="auto"/>
        <w:ind w:left="0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Dodatkowo na budynku Kijowska/Targowa zainstalowana jest kamera </w:t>
      </w:r>
      <w:proofErr w:type="spellStart"/>
      <w:r w:rsidRPr="00281B8F">
        <w:rPr>
          <w:sz w:val="18"/>
          <w:szCs w:val="18"/>
          <w:lang w:val="pl-PL"/>
        </w:rPr>
        <w:t>HD</w:t>
      </w:r>
      <w:proofErr w:type="spellEnd"/>
      <w:r w:rsidRPr="00281B8F">
        <w:rPr>
          <w:sz w:val="18"/>
          <w:szCs w:val="18"/>
          <w:lang w:val="pl-PL"/>
        </w:rPr>
        <w:t xml:space="preserve"> (</w:t>
      </w:r>
      <w:proofErr w:type="spellStart"/>
      <w:r w:rsidRPr="00281B8F">
        <w:rPr>
          <w:sz w:val="18"/>
          <w:szCs w:val="18"/>
          <w:lang w:val="pl-PL"/>
        </w:rPr>
        <w:t>PK</w:t>
      </w:r>
      <w:proofErr w:type="spellEnd"/>
      <w:r w:rsidRPr="00281B8F">
        <w:rPr>
          <w:sz w:val="18"/>
          <w:szCs w:val="18"/>
          <w:lang w:val="pl-PL"/>
        </w:rPr>
        <w:t xml:space="preserve"> 624), który należy również podłączyć bezpośrednio do radiolinii </w:t>
      </w:r>
      <w:proofErr w:type="spellStart"/>
      <w:r w:rsidRPr="00281B8F">
        <w:rPr>
          <w:sz w:val="18"/>
          <w:szCs w:val="18"/>
          <w:lang w:val="pl-PL"/>
        </w:rPr>
        <w:t>OmniBAS-4Wv2</w:t>
      </w:r>
      <w:proofErr w:type="spellEnd"/>
      <w:r w:rsidRPr="00281B8F">
        <w:rPr>
          <w:sz w:val="18"/>
          <w:szCs w:val="18"/>
          <w:lang w:val="pl-PL"/>
        </w:rPr>
        <w:t xml:space="preserve">. </w:t>
      </w:r>
    </w:p>
    <w:p w:rsidR="00B837C6" w:rsidRPr="00281B8F" w:rsidRDefault="00B837C6" w:rsidP="00281B8F">
      <w:pPr>
        <w:pStyle w:val="Akapitzlist"/>
        <w:spacing w:before="80" w:after="80" w:line="240" w:lineRule="auto"/>
        <w:ind w:left="0"/>
        <w:contextualSpacing/>
        <w:jc w:val="both"/>
        <w:rPr>
          <w:b/>
          <w:bCs/>
          <w:sz w:val="18"/>
          <w:szCs w:val="18"/>
          <w:lang w:val="pl-PL"/>
        </w:rPr>
      </w:pP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b/>
          <w:sz w:val="20"/>
          <w:szCs w:val="18"/>
          <w:lang w:val="pl-PL"/>
        </w:rPr>
      </w:pPr>
      <w:r w:rsidRPr="00281B8F">
        <w:rPr>
          <w:b/>
          <w:sz w:val="20"/>
          <w:szCs w:val="18"/>
          <w:lang w:val="pl-PL"/>
        </w:rPr>
        <w:t xml:space="preserve">W ramach modernizacji punktów kamerowych </w:t>
      </w:r>
      <w:proofErr w:type="spellStart"/>
      <w:r w:rsidRPr="00281B8F">
        <w:rPr>
          <w:b/>
          <w:sz w:val="20"/>
          <w:szCs w:val="18"/>
          <w:lang w:val="pl-PL"/>
        </w:rPr>
        <w:t>PK</w:t>
      </w:r>
      <w:proofErr w:type="spellEnd"/>
      <w:r w:rsidRPr="00281B8F">
        <w:rPr>
          <w:b/>
          <w:sz w:val="20"/>
          <w:szCs w:val="18"/>
          <w:lang w:val="pl-PL"/>
        </w:rPr>
        <w:t>, należy:</w:t>
      </w:r>
    </w:p>
    <w:p w:rsidR="00B837C6" w:rsidRPr="00281B8F" w:rsidRDefault="00B837C6" w:rsidP="00281B8F">
      <w:pPr>
        <w:pStyle w:val="Akapitzlist"/>
        <w:numPr>
          <w:ilvl w:val="0"/>
          <w:numId w:val="10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zdeinstalować</w:t>
      </w:r>
      <w:proofErr w:type="gramEnd"/>
      <w:r w:rsidRPr="00281B8F">
        <w:rPr>
          <w:sz w:val="18"/>
          <w:szCs w:val="18"/>
          <w:lang w:val="pl-PL"/>
        </w:rPr>
        <w:t xml:space="preserve"> terminale radiolinii, zabezpieczyć je i w pudełkach przekazać do siedziby Zamawiającego,</w:t>
      </w:r>
    </w:p>
    <w:p w:rsidR="00B837C6" w:rsidRPr="00281B8F" w:rsidRDefault="00B837C6" w:rsidP="00281B8F">
      <w:pPr>
        <w:pStyle w:val="Akapitzlist"/>
        <w:numPr>
          <w:ilvl w:val="0"/>
          <w:numId w:val="10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wymienić</w:t>
      </w:r>
      <w:proofErr w:type="gramEnd"/>
      <w:r w:rsidRPr="00281B8F">
        <w:rPr>
          <w:sz w:val="18"/>
          <w:szCs w:val="18"/>
          <w:lang w:val="pl-PL"/>
        </w:rPr>
        <w:t xml:space="preserve"> wszystkie skorodowane elementy masztów antenowych oraz zabezpieczyć antykorozyjnie wymienione elementy.</w:t>
      </w:r>
    </w:p>
    <w:p w:rsidR="00B837C6" w:rsidRPr="00281B8F" w:rsidRDefault="00B837C6" w:rsidP="00281B8F">
      <w:pPr>
        <w:pStyle w:val="Akapitzlist"/>
        <w:numPr>
          <w:ilvl w:val="0"/>
          <w:numId w:val="10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wymienić</w:t>
      </w:r>
      <w:proofErr w:type="gramEnd"/>
      <w:r w:rsidRPr="00281B8F">
        <w:rPr>
          <w:sz w:val="18"/>
          <w:szCs w:val="18"/>
          <w:lang w:val="pl-PL"/>
        </w:rPr>
        <w:t xml:space="preserve"> instalacje odgromowe do konstrukcji pod</w:t>
      </w:r>
      <w:r w:rsidR="004A4D31">
        <w:rPr>
          <w:sz w:val="18"/>
          <w:szCs w:val="18"/>
          <w:lang w:val="pl-PL"/>
        </w:rPr>
        <w:t xml:space="preserve"> </w:t>
      </w:r>
      <w:r w:rsidRPr="00281B8F">
        <w:rPr>
          <w:sz w:val="18"/>
          <w:szCs w:val="18"/>
          <w:lang w:val="pl-PL"/>
        </w:rPr>
        <w:t>antenowych,</w:t>
      </w:r>
    </w:p>
    <w:p w:rsidR="00B837C6" w:rsidRPr="00281B8F" w:rsidRDefault="00B837C6" w:rsidP="00281B8F">
      <w:pPr>
        <w:pStyle w:val="Akapitzlist"/>
        <w:numPr>
          <w:ilvl w:val="0"/>
          <w:numId w:val="10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wymienić</w:t>
      </w:r>
      <w:proofErr w:type="gramEnd"/>
      <w:r w:rsidRPr="00281B8F">
        <w:rPr>
          <w:sz w:val="18"/>
          <w:szCs w:val="18"/>
          <w:lang w:val="pl-PL"/>
        </w:rPr>
        <w:t xml:space="preserve"> kable antenowe: dla wszystkich lokalizacji </w:t>
      </w:r>
      <w:proofErr w:type="spellStart"/>
      <w:r w:rsidRPr="00281B8F">
        <w:rPr>
          <w:sz w:val="18"/>
          <w:szCs w:val="18"/>
          <w:lang w:val="pl-PL"/>
        </w:rPr>
        <w:t>PK</w:t>
      </w:r>
      <w:proofErr w:type="spellEnd"/>
      <w:r w:rsidRPr="00281B8F">
        <w:rPr>
          <w:sz w:val="18"/>
          <w:szCs w:val="18"/>
          <w:lang w:val="pl-PL"/>
        </w:rPr>
        <w:t xml:space="preserve"> należy prowadzić po 2 kable typu </w:t>
      </w:r>
      <w:proofErr w:type="spellStart"/>
      <w:r w:rsidRPr="00281B8F">
        <w:rPr>
          <w:sz w:val="18"/>
          <w:szCs w:val="18"/>
          <w:lang w:val="pl-PL"/>
        </w:rPr>
        <w:t>SFTP</w:t>
      </w:r>
      <w:proofErr w:type="spellEnd"/>
      <w:r w:rsidRPr="00281B8F">
        <w:rPr>
          <w:sz w:val="18"/>
          <w:szCs w:val="18"/>
          <w:lang w:val="pl-PL"/>
        </w:rPr>
        <w:t xml:space="preserve"> (min. kat </w:t>
      </w:r>
      <w:proofErr w:type="spellStart"/>
      <w:r w:rsidRPr="00281B8F">
        <w:rPr>
          <w:sz w:val="18"/>
          <w:szCs w:val="18"/>
          <w:lang w:val="pl-PL"/>
        </w:rPr>
        <w:t>5e</w:t>
      </w:r>
      <w:proofErr w:type="spellEnd"/>
      <w:r w:rsidRPr="00281B8F">
        <w:rPr>
          <w:sz w:val="18"/>
          <w:szCs w:val="18"/>
          <w:lang w:val="pl-PL"/>
        </w:rPr>
        <w:t>),</w:t>
      </w:r>
    </w:p>
    <w:p w:rsidR="00B837C6" w:rsidRPr="00281B8F" w:rsidRDefault="00B837C6" w:rsidP="00281B8F">
      <w:pPr>
        <w:pStyle w:val="Akapitzlist"/>
        <w:numPr>
          <w:ilvl w:val="0"/>
          <w:numId w:val="13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w</w:t>
      </w:r>
      <w:proofErr w:type="gramEnd"/>
      <w:r w:rsidRPr="00281B8F">
        <w:rPr>
          <w:sz w:val="18"/>
          <w:szCs w:val="18"/>
          <w:lang w:val="pl-PL"/>
        </w:rPr>
        <w:t xml:space="preserve"> przypadku punktów kamerowych (618, 619 i 621) w których planowana jest nowa kamera IP należy wymienić kable sygnałowe i zasilające w relacji szafka - kamera: kabel zasilający min. </w:t>
      </w:r>
      <w:proofErr w:type="spellStart"/>
      <w:r w:rsidRPr="00281B8F">
        <w:rPr>
          <w:sz w:val="18"/>
          <w:szCs w:val="18"/>
          <w:lang w:val="pl-PL"/>
        </w:rPr>
        <w:t>3x1.5</w:t>
      </w:r>
      <w:proofErr w:type="gramStart"/>
      <w:r w:rsidRPr="00281B8F">
        <w:rPr>
          <w:sz w:val="18"/>
          <w:szCs w:val="18"/>
          <w:lang w:val="pl-PL"/>
        </w:rPr>
        <w:t>mm</w:t>
      </w:r>
      <w:proofErr w:type="gramEnd"/>
      <w:r w:rsidRPr="00281B8F">
        <w:rPr>
          <w:sz w:val="18"/>
          <w:szCs w:val="18"/>
          <w:lang w:val="pl-PL"/>
        </w:rPr>
        <w:t>2</w:t>
      </w:r>
      <w:proofErr w:type="spellEnd"/>
      <w:r w:rsidRPr="00281B8F">
        <w:rPr>
          <w:sz w:val="18"/>
          <w:szCs w:val="18"/>
          <w:lang w:val="pl-PL"/>
        </w:rPr>
        <w:t xml:space="preserve">, 2 x kabel sygnałowy </w:t>
      </w:r>
      <w:proofErr w:type="spellStart"/>
      <w:r w:rsidRPr="00281B8F">
        <w:rPr>
          <w:sz w:val="18"/>
          <w:szCs w:val="18"/>
          <w:lang w:val="pl-PL"/>
        </w:rPr>
        <w:t>SFTP</w:t>
      </w:r>
      <w:proofErr w:type="spellEnd"/>
      <w:r w:rsidRPr="00281B8F">
        <w:rPr>
          <w:sz w:val="18"/>
          <w:szCs w:val="18"/>
          <w:lang w:val="pl-PL"/>
        </w:rPr>
        <w:t xml:space="preserve"> (min. kat. </w:t>
      </w:r>
      <w:proofErr w:type="spellStart"/>
      <w:r w:rsidRPr="00281B8F">
        <w:rPr>
          <w:sz w:val="18"/>
          <w:szCs w:val="18"/>
          <w:lang w:val="pl-PL"/>
        </w:rPr>
        <w:t>5e</w:t>
      </w:r>
      <w:proofErr w:type="spellEnd"/>
      <w:r w:rsidRPr="00281B8F">
        <w:rPr>
          <w:sz w:val="18"/>
          <w:szCs w:val="18"/>
          <w:lang w:val="pl-PL"/>
        </w:rPr>
        <w:t>),</w:t>
      </w:r>
    </w:p>
    <w:p w:rsidR="00B837C6" w:rsidRPr="00281B8F" w:rsidRDefault="00B837C6" w:rsidP="00281B8F">
      <w:pPr>
        <w:pStyle w:val="Akapitzlist"/>
        <w:numPr>
          <w:ilvl w:val="0"/>
          <w:numId w:val="13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wszystkie</w:t>
      </w:r>
      <w:proofErr w:type="gramEnd"/>
      <w:r w:rsidRPr="00281B8F">
        <w:rPr>
          <w:sz w:val="18"/>
          <w:szCs w:val="18"/>
          <w:lang w:val="pl-PL"/>
        </w:rPr>
        <w:t xml:space="preserve"> nowe instalacje sygnałowe z kamer zakończyć w istniejącej szafce kamerowej. Nie dopuszcza się bezpośredniego podłączenia kamery do terminala (urządzenia zewnętrznego),</w:t>
      </w:r>
    </w:p>
    <w:p w:rsidR="00B837C6" w:rsidRPr="00281B8F" w:rsidRDefault="00B837C6" w:rsidP="00281B8F">
      <w:pPr>
        <w:pStyle w:val="Akapitzlist"/>
        <w:numPr>
          <w:ilvl w:val="0"/>
          <w:numId w:val="10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uporządkować</w:t>
      </w:r>
      <w:proofErr w:type="gramEnd"/>
      <w:r w:rsidRPr="00281B8F">
        <w:rPr>
          <w:sz w:val="18"/>
          <w:szCs w:val="18"/>
          <w:lang w:val="pl-PL"/>
        </w:rPr>
        <w:t xml:space="preserve"> i oczyścić wszystkie urządzenia (w tym wnętrze szafy) oraz kable w szafkach kamerowych oraz opisać wszystkie końcówki kabli w sposób trwały i czytelny (np. z wykorzystaniem oznaczników </w:t>
      </w:r>
      <w:proofErr w:type="spellStart"/>
      <w:r w:rsidRPr="00281B8F">
        <w:rPr>
          <w:sz w:val="18"/>
          <w:szCs w:val="18"/>
          <w:lang w:val="pl-PL"/>
        </w:rPr>
        <w:t>Partex</w:t>
      </w:r>
      <w:proofErr w:type="spellEnd"/>
      <w:r w:rsidRPr="00281B8F">
        <w:rPr>
          <w:sz w:val="18"/>
          <w:szCs w:val="18"/>
          <w:lang w:val="pl-PL"/>
        </w:rPr>
        <w:t xml:space="preserve">), dokonać koniecznych napraw szaf kamerowych (fundament, zawiasy, zamknięcia, okienko rewizyjne </w:t>
      </w:r>
      <w:proofErr w:type="spellStart"/>
      <w:r w:rsidRPr="00281B8F">
        <w:rPr>
          <w:sz w:val="18"/>
          <w:szCs w:val="18"/>
          <w:lang w:val="pl-PL"/>
        </w:rPr>
        <w:t>itp</w:t>
      </w:r>
      <w:proofErr w:type="spellEnd"/>
      <w:r w:rsidRPr="00281B8F">
        <w:rPr>
          <w:sz w:val="18"/>
          <w:szCs w:val="18"/>
          <w:lang w:val="pl-PL"/>
        </w:rPr>
        <w:t>),</w:t>
      </w:r>
    </w:p>
    <w:p w:rsidR="00B837C6" w:rsidRPr="00281B8F" w:rsidRDefault="00B837C6" w:rsidP="00281B8F">
      <w:pPr>
        <w:pStyle w:val="Akapitzlist"/>
        <w:numPr>
          <w:ilvl w:val="0"/>
          <w:numId w:val="10"/>
        </w:num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proofErr w:type="gramStart"/>
      <w:r w:rsidRPr="00281B8F">
        <w:rPr>
          <w:sz w:val="18"/>
          <w:szCs w:val="18"/>
          <w:lang w:val="pl-PL"/>
        </w:rPr>
        <w:t>wymienić</w:t>
      </w:r>
      <w:proofErr w:type="gramEnd"/>
      <w:r w:rsidRPr="00281B8F">
        <w:rPr>
          <w:sz w:val="18"/>
          <w:szCs w:val="18"/>
          <w:lang w:val="pl-PL"/>
        </w:rPr>
        <w:t xml:space="preserve"> i zutylizować stare baterie we istniejących </w:t>
      </w:r>
      <w:proofErr w:type="spellStart"/>
      <w:r w:rsidRPr="00281B8F">
        <w:rPr>
          <w:sz w:val="18"/>
          <w:szCs w:val="18"/>
          <w:lang w:val="pl-PL"/>
        </w:rPr>
        <w:t>UPSach</w:t>
      </w:r>
      <w:proofErr w:type="spellEnd"/>
      <w:r w:rsidRPr="00281B8F">
        <w:rPr>
          <w:sz w:val="18"/>
          <w:szCs w:val="18"/>
          <w:lang w:val="pl-PL"/>
        </w:rPr>
        <w:t xml:space="preserve"> we wszystkich szafkach kamerowych w punktach </w:t>
      </w:r>
      <w:proofErr w:type="spellStart"/>
      <w:r w:rsidRPr="00281B8F">
        <w:rPr>
          <w:sz w:val="18"/>
          <w:szCs w:val="18"/>
          <w:lang w:val="pl-PL"/>
        </w:rPr>
        <w:t>PK</w:t>
      </w:r>
      <w:proofErr w:type="spellEnd"/>
      <w:r w:rsidRPr="00281B8F">
        <w:rPr>
          <w:sz w:val="18"/>
          <w:szCs w:val="18"/>
          <w:lang w:val="pl-PL"/>
        </w:rPr>
        <w:t>,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b/>
          <w:bCs/>
          <w:sz w:val="20"/>
          <w:szCs w:val="18"/>
          <w:lang w:val="pl-PL"/>
        </w:rPr>
      </w:pPr>
      <w:r w:rsidRPr="00281B8F">
        <w:rPr>
          <w:b/>
          <w:bCs/>
          <w:sz w:val="20"/>
          <w:szCs w:val="18"/>
          <w:lang w:val="pl-PL"/>
        </w:rPr>
        <w:t>Wymagania minimalne na systemu radiowego LMDS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b/>
          <w:bCs/>
          <w:i/>
          <w:iCs/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Zastosowany system radiowy musi pracować w topologii Punkt-Wielopunkt (</w:t>
      </w:r>
      <w:proofErr w:type="spellStart"/>
      <w:r w:rsidRPr="00281B8F">
        <w:rPr>
          <w:sz w:val="18"/>
          <w:szCs w:val="18"/>
          <w:lang w:val="pl-PL"/>
        </w:rPr>
        <w:t>PtMP</w:t>
      </w:r>
      <w:proofErr w:type="spellEnd"/>
      <w:r w:rsidRPr="00281B8F">
        <w:rPr>
          <w:sz w:val="18"/>
          <w:szCs w:val="18"/>
          <w:lang w:val="pl-PL"/>
        </w:rPr>
        <w:t xml:space="preserve">) oraz spełniać wszystkie normy dotyczące systemów radiokomunikacyjnych obowiązujących w Unii Europejskiej. </w:t>
      </w:r>
      <w:r w:rsidRPr="00281B8F">
        <w:rPr>
          <w:b/>
          <w:bCs/>
          <w:i/>
          <w:iCs/>
          <w:sz w:val="18"/>
          <w:szCs w:val="18"/>
          <w:lang w:val="pl-PL"/>
        </w:rPr>
        <w:t xml:space="preserve">Obecnie w ZOSM oraz </w:t>
      </w:r>
      <w:proofErr w:type="spellStart"/>
      <w:r w:rsidRPr="00281B8F">
        <w:rPr>
          <w:b/>
          <w:bCs/>
          <w:i/>
          <w:iCs/>
          <w:sz w:val="18"/>
          <w:szCs w:val="18"/>
          <w:lang w:val="pl-PL"/>
        </w:rPr>
        <w:t>KSP</w:t>
      </w:r>
      <w:proofErr w:type="spellEnd"/>
      <w:r w:rsidRPr="00281B8F">
        <w:rPr>
          <w:b/>
          <w:bCs/>
          <w:i/>
          <w:iCs/>
          <w:sz w:val="18"/>
          <w:szCs w:val="18"/>
          <w:lang w:val="pl-PL"/>
        </w:rPr>
        <w:t xml:space="preserve"> wdrożony jest system LMDS </w:t>
      </w:r>
      <w:proofErr w:type="spellStart"/>
      <w:r w:rsidRPr="00281B8F">
        <w:rPr>
          <w:b/>
          <w:bCs/>
          <w:i/>
          <w:iCs/>
          <w:sz w:val="18"/>
          <w:szCs w:val="18"/>
          <w:lang w:val="pl-PL"/>
        </w:rPr>
        <w:t>OSDR-WiBAS</w:t>
      </w:r>
      <w:proofErr w:type="spellEnd"/>
      <w:r w:rsidRPr="00281B8F">
        <w:rPr>
          <w:b/>
          <w:bCs/>
          <w:i/>
          <w:iCs/>
          <w:sz w:val="18"/>
          <w:szCs w:val="18"/>
          <w:lang w:val="pl-PL"/>
        </w:rPr>
        <w:t xml:space="preserve"> firmy </w:t>
      </w:r>
      <w:proofErr w:type="spellStart"/>
      <w:r w:rsidRPr="00281B8F">
        <w:rPr>
          <w:b/>
          <w:bCs/>
          <w:i/>
          <w:iCs/>
          <w:sz w:val="18"/>
          <w:szCs w:val="18"/>
          <w:lang w:val="pl-PL"/>
        </w:rPr>
        <w:t>Intracom</w:t>
      </w:r>
      <w:proofErr w:type="spellEnd"/>
      <w:r w:rsidRPr="00281B8F">
        <w:rPr>
          <w:b/>
          <w:bCs/>
          <w:i/>
          <w:iCs/>
          <w:sz w:val="18"/>
          <w:szCs w:val="18"/>
          <w:lang w:val="pl-PL"/>
        </w:rPr>
        <w:t xml:space="preserve">-Telecom, który wykorzystuje 2 kanały 56 MHz z pasma 26 </w:t>
      </w:r>
      <w:proofErr w:type="spellStart"/>
      <w:r w:rsidRPr="00281B8F">
        <w:rPr>
          <w:b/>
          <w:bCs/>
          <w:i/>
          <w:iCs/>
          <w:sz w:val="18"/>
          <w:szCs w:val="18"/>
          <w:lang w:val="pl-PL"/>
        </w:rPr>
        <w:t>GHz</w:t>
      </w:r>
      <w:proofErr w:type="spellEnd"/>
      <w:r w:rsidRPr="00281B8F">
        <w:rPr>
          <w:b/>
          <w:bCs/>
          <w:i/>
          <w:iCs/>
          <w:sz w:val="18"/>
          <w:szCs w:val="18"/>
          <w:lang w:val="pl-PL"/>
        </w:rPr>
        <w:t>.</w:t>
      </w:r>
    </w:p>
    <w:p w:rsidR="00B837C6" w:rsidRPr="00281B8F" w:rsidRDefault="00B837C6" w:rsidP="00281B8F">
      <w:pPr>
        <w:spacing w:before="80" w:after="80" w:line="240" w:lineRule="auto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System musi spełniać następujące wymagania techniczne: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System musi mieć budowę typu </w:t>
      </w:r>
      <w:proofErr w:type="spellStart"/>
      <w:r w:rsidRPr="00281B8F">
        <w:rPr>
          <w:sz w:val="18"/>
          <w:szCs w:val="18"/>
          <w:lang w:val="pl-PL"/>
        </w:rPr>
        <w:t>all-outdoor</w:t>
      </w:r>
      <w:proofErr w:type="spellEnd"/>
      <w:r w:rsidRPr="00281B8F">
        <w:rPr>
          <w:sz w:val="18"/>
          <w:szCs w:val="18"/>
          <w:lang w:val="pl-PL"/>
        </w:rPr>
        <w:t>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System musi pracować w paśmie </w:t>
      </w:r>
      <w:proofErr w:type="spellStart"/>
      <w:r w:rsidRPr="00281B8F">
        <w:rPr>
          <w:sz w:val="18"/>
          <w:szCs w:val="18"/>
          <w:lang w:val="pl-PL"/>
        </w:rPr>
        <w:t>ETSI</w:t>
      </w:r>
      <w:proofErr w:type="spellEnd"/>
      <w:r w:rsidRPr="00281B8F">
        <w:rPr>
          <w:sz w:val="18"/>
          <w:szCs w:val="18"/>
          <w:lang w:val="pl-PL"/>
        </w:rPr>
        <w:t xml:space="preserve"> 26 </w:t>
      </w:r>
      <w:proofErr w:type="spellStart"/>
      <w:r w:rsidRPr="00281B8F">
        <w:rPr>
          <w:sz w:val="18"/>
          <w:szCs w:val="18"/>
          <w:lang w:val="pl-PL"/>
        </w:rPr>
        <w:t>GHz</w:t>
      </w:r>
      <w:proofErr w:type="spellEnd"/>
      <w:r w:rsidRPr="00281B8F">
        <w:rPr>
          <w:sz w:val="18"/>
          <w:szCs w:val="18"/>
          <w:lang w:val="pl-PL"/>
        </w:rPr>
        <w:t>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Wszystkie urządzenia systemu LMDS muszą mieć możliwość pracy w kanałach z zakresu kanałów 11-16 z planu </w:t>
      </w:r>
      <w:proofErr w:type="spellStart"/>
      <w:r w:rsidRPr="00281B8F">
        <w:rPr>
          <w:sz w:val="18"/>
          <w:szCs w:val="18"/>
          <w:lang w:val="pl-PL"/>
        </w:rPr>
        <w:t>26B56</w:t>
      </w:r>
      <w:proofErr w:type="spellEnd"/>
      <w:r w:rsidRPr="00281B8F">
        <w:rPr>
          <w:sz w:val="18"/>
          <w:szCs w:val="18"/>
          <w:lang w:val="pl-PL"/>
        </w:rPr>
        <w:t>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Każdy z sektorów musi pracować z wykorzystaniem szerokości kanału </w:t>
      </w:r>
      <w:proofErr w:type="spellStart"/>
      <w:r w:rsidRPr="00281B8F">
        <w:rPr>
          <w:sz w:val="18"/>
          <w:szCs w:val="18"/>
          <w:lang w:val="pl-PL"/>
        </w:rPr>
        <w:t>28MHz</w:t>
      </w:r>
      <w:proofErr w:type="spellEnd"/>
      <w:r w:rsidRPr="00281B8F">
        <w:rPr>
          <w:sz w:val="18"/>
          <w:szCs w:val="18"/>
          <w:lang w:val="pl-PL"/>
        </w:rPr>
        <w:t xml:space="preserve"> z wykorzystaniem pojedynczego modułu </w:t>
      </w:r>
      <w:proofErr w:type="spellStart"/>
      <w:r w:rsidRPr="00281B8F">
        <w:rPr>
          <w:sz w:val="18"/>
          <w:szCs w:val="18"/>
          <w:lang w:val="pl-PL"/>
        </w:rPr>
        <w:t>ODU</w:t>
      </w:r>
      <w:proofErr w:type="spellEnd"/>
      <w:r w:rsidRPr="00281B8F">
        <w:rPr>
          <w:sz w:val="18"/>
          <w:szCs w:val="18"/>
          <w:lang w:val="pl-PL"/>
        </w:rPr>
        <w:t>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Moc nadajnika po stronie stacji bazowej (łącze DL) dla pasma 56 MHz nie może być gorsza niż 17 </w:t>
      </w:r>
      <w:proofErr w:type="spellStart"/>
      <w:r w:rsidRPr="00281B8F">
        <w:rPr>
          <w:sz w:val="18"/>
          <w:szCs w:val="18"/>
          <w:lang w:val="pl-PL"/>
        </w:rPr>
        <w:t>dBm</w:t>
      </w:r>
      <w:proofErr w:type="spellEnd"/>
      <w:r w:rsidRPr="00281B8F">
        <w:rPr>
          <w:sz w:val="18"/>
          <w:szCs w:val="18"/>
          <w:lang w:val="pl-PL"/>
        </w:rPr>
        <w:t xml:space="preserve"> dla wszystkich modulacji z zakresu 4-256-</w:t>
      </w:r>
      <w:proofErr w:type="spellStart"/>
      <w:r w:rsidRPr="00281B8F">
        <w:rPr>
          <w:sz w:val="18"/>
          <w:szCs w:val="18"/>
          <w:lang w:val="pl-PL"/>
        </w:rPr>
        <w:t>cio</w:t>
      </w:r>
      <w:proofErr w:type="spellEnd"/>
      <w:r w:rsidRPr="00281B8F">
        <w:rPr>
          <w:sz w:val="18"/>
          <w:szCs w:val="18"/>
          <w:lang w:val="pl-PL"/>
        </w:rPr>
        <w:t xml:space="preserve"> wartościowej,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Moc nadajnika po stronie stacji terminalnych (łącze UL) dla pasma 56 MHz nie może być gorsza niż 17 </w:t>
      </w:r>
      <w:proofErr w:type="spellStart"/>
      <w:r w:rsidRPr="00281B8F">
        <w:rPr>
          <w:sz w:val="18"/>
          <w:szCs w:val="18"/>
          <w:lang w:val="pl-PL"/>
        </w:rPr>
        <w:t>dBm</w:t>
      </w:r>
      <w:proofErr w:type="spellEnd"/>
      <w:r w:rsidRPr="00281B8F">
        <w:rPr>
          <w:sz w:val="18"/>
          <w:szCs w:val="18"/>
          <w:lang w:val="pl-PL"/>
        </w:rPr>
        <w:t xml:space="preserve"> dla wszystkich modulacji z zakresu 4-256-</w:t>
      </w:r>
      <w:proofErr w:type="spellStart"/>
      <w:r w:rsidRPr="00281B8F">
        <w:rPr>
          <w:sz w:val="18"/>
          <w:szCs w:val="18"/>
          <w:lang w:val="pl-PL"/>
        </w:rPr>
        <w:t>cio</w:t>
      </w:r>
      <w:proofErr w:type="spellEnd"/>
      <w:r w:rsidRPr="00281B8F">
        <w:rPr>
          <w:sz w:val="18"/>
          <w:szCs w:val="18"/>
          <w:lang w:val="pl-PL"/>
        </w:rPr>
        <w:t xml:space="preserve"> wartościowej,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Anteny stacji bazowej oraz anteny terminali powinny być zintegrowane z modułami nadawczo-odbiorczymi (</w:t>
      </w:r>
      <w:proofErr w:type="spellStart"/>
      <w:r w:rsidRPr="00281B8F">
        <w:rPr>
          <w:sz w:val="18"/>
          <w:szCs w:val="18"/>
          <w:lang w:val="pl-PL"/>
        </w:rPr>
        <w:t>ODU</w:t>
      </w:r>
      <w:proofErr w:type="spellEnd"/>
      <w:r w:rsidRPr="00281B8F">
        <w:rPr>
          <w:sz w:val="18"/>
          <w:szCs w:val="18"/>
          <w:lang w:val="pl-PL"/>
        </w:rPr>
        <w:t>),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Zysk anteny sektorowej stacji bazowej o kącie promieniowania 90° i polaryzacji V i H nie może być gorszy niż 18 </w:t>
      </w:r>
      <w:proofErr w:type="spellStart"/>
      <w:r w:rsidRPr="00281B8F">
        <w:rPr>
          <w:sz w:val="18"/>
          <w:szCs w:val="18"/>
          <w:lang w:val="pl-PL"/>
        </w:rPr>
        <w:t>dBi</w:t>
      </w:r>
      <w:proofErr w:type="spellEnd"/>
      <w:r w:rsidRPr="00281B8F">
        <w:rPr>
          <w:sz w:val="18"/>
          <w:szCs w:val="18"/>
          <w:lang w:val="pl-PL"/>
        </w:rPr>
        <w:t>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Zysk anteny stacji terminalnej dla anten parabolicznych powinien być nie gorszy niż 35 </w:t>
      </w:r>
      <w:proofErr w:type="spellStart"/>
      <w:r w:rsidRPr="00281B8F">
        <w:rPr>
          <w:sz w:val="18"/>
          <w:szCs w:val="18"/>
          <w:lang w:val="pl-PL"/>
        </w:rPr>
        <w:t>dBi</w:t>
      </w:r>
      <w:proofErr w:type="spellEnd"/>
      <w:r w:rsidRPr="00281B8F">
        <w:rPr>
          <w:sz w:val="18"/>
          <w:szCs w:val="18"/>
          <w:lang w:val="pl-PL"/>
        </w:rPr>
        <w:t xml:space="preserve"> dla anten 0.3 </w:t>
      </w:r>
      <w:proofErr w:type="gramStart"/>
      <w:r w:rsidRPr="00281B8F">
        <w:rPr>
          <w:sz w:val="18"/>
          <w:szCs w:val="18"/>
          <w:lang w:val="pl-PL"/>
        </w:rPr>
        <w:t>m</w:t>
      </w:r>
      <w:proofErr w:type="gramEnd"/>
      <w:r w:rsidRPr="00281B8F">
        <w:rPr>
          <w:sz w:val="18"/>
          <w:szCs w:val="18"/>
          <w:lang w:val="pl-PL"/>
        </w:rPr>
        <w:t xml:space="preserve">, oraz 40 </w:t>
      </w:r>
      <w:proofErr w:type="spellStart"/>
      <w:r w:rsidRPr="00281B8F">
        <w:rPr>
          <w:sz w:val="18"/>
          <w:szCs w:val="18"/>
          <w:lang w:val="pl-PL"/>
        </w:rPr>
        <w:t>dBi</w:t>
      </w:r>
      <w:proofErr w:type="spellEnd"/>
      <w:r w:rsidRPr="00281B8F">
        <w:rPr>
          <w:sz w:val="18"/>
          <w:szCs w:val="18"/>
          <w:lang w:val="pl-PL"/>
        </w:rPr>
        <w:t xml:space="preserve"> dla anten 0.6 </w:t>
      </w:r>
      <w:proofErr w:type="gramStart"/>
      <w:r w:rsidRPr="00281B8F">
        <w:rPr>
          <w:sz w:val="18"/>
          <w:szCs w:val="18"/>
          <w:lang w:val="pl-PL"/>
        </w:rPr>
        <w:t>m</w:t>
      </w:r>
      <w:proofErr w:type="gramEnd"/>
      <w:r w:rsidRPr="00281B8F">
        <w:rPr>
          <w:sz w:val="18"/>
          <w:szCs w:val="18"/>
          <w:lang w:val="pl-PL"/>
        </w:rPr>
        <w:t>.,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System musi wykorzystywać następującej schematy modulacji 4/16/64/128/256-</w:t>
      </w:r>
      <w:proofErr w:type="spellStart"/>
      <w:r w:rsidRPr="00281B8F">
        <w:rPr>
          <w:sz w:val="18"/>
          <w:szCs w:val="18"/>
          <w:lang w:val="pl-PL"/>
        </w:rPr>
        <w:t>cio</w:t>
      </w:r>
      <w:proofErr w:type="spellEnd"/>
      <w:r w:rsidRPr="00281B8F">
        <w:rPr>
          <w:sz w:val="18"/>
          <w:szCs w:val="18"/>
          <w:lang w:val="pl-PL"/>
        </w:rPr>
        <w:t xml:space="preserve"> wartościowe dla obu kierunków transmisji, z </w:t>
      </w:r>
      <w:proofErr w:type="gramStart"/>
      <w:r w:rsidRPr="00281B8F">
        <w:rPr>
          <w:sz w:val="18"/>
          <w:szCs w:val="18"/>
          <w:lang w:val="pl-PL"/>
        </w:rPr>
        <w:t>wykorzystaniem co</w:t>
      </w:r>
      <w:proofErr w:type="gramEnd"/>
      <w:r w:rsidRPr="00281B8F">
        <w:rPr>
          <w:sz w:val="18"/>
          <w:szCs w:val="18"/>
          <w:lang w:val="pl-PL"/>
        </w:rPr>
        <w:t xml:space="preserve"> najmniej kanału 56 MHz,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Pojemność netto (pojemność użyteczna) pojedynczego sektora dla kanału 56 MHz z wykorzystaniem modulacji 256-</w:t>
      </w:r>
      <w:proofErr w:type="spellStart"/>
      <w:r w:rsidRPr="00281B8F">
        <w:rPr>
          <w:sz w:val="18"/>
          <w:szCs w:val="18"/>
          <w:lang w:val="pl-PL"/>
        </w:rPr>
        <w:t>cio</w:t>
      </w:r>
      <w:proofErr w:type="spellEnd"/>
      <w:r w:rsidRPr="00281B8F">
        <w:rPr>
          <w:sz w:val="18"/>
          <w:szCs w:val="18"/>
          <w:lang w:val="pl-PL"/>
        </w:rPr>
        <w:t xml:space="preserve"> wartościowej powinna być nie gorsza niż 300 </w:t>
      </w:r>
      <w:proofErr w:type="spellStart"/>
      <w:r w:rsidRPr="00281B8F">
        <w:rPr>
          <w:sz w:val="18"/>
          <w:szCs w:val="18"/>
          <w:lang w:val="pl-PL"/>
        </w:rPr>
        <w:t>Mbps</w:t>
      </w:r>
      <w:proofErr w:type="spellEnd"/>
      <w:r w:rsidRPr="00281B8F">
        <w:rPr>
          <w:sz w:val="18"/>
          <w:szCs w:val="18"/>
          <w:lang w:val="pl-PL"/>
        </w:rPr>
        <w:t xml:space="preserve"> Full Duplex dla obu kierunków transmisji. Pojemność musi być osiągana dla wszystkich długości pakietów w warstwie </w:t>
      </w:r>
      <w:proofErr w:type="spellStart"/>
      <w:r w:rsidRPr="00281B8F">
        <w:rPr>
          <w:sz w:val="18"/>
          <w:szCs w:val="18"/>
          <w:lang w:val="pl-PL"/>
        </w:rPr>
        <w:t>L2</w:t>
      </w:r>
      <w:proofErr w:type="spellEnd"/>
      <w:r w:rsidRPr="00281B8F">
        <w:rPr>
          <w:sz w:val="18"/>
          <w:szCs w:val="18"/>
          <w:lang w:val="pl-PL"/>
        </w:rPr>
        <w:t>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>Sektor stacji bazowej oraz terminale muszą posiadać min. 1 port GE (elektryczny lub optyczny),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Sektor stacji bazowej musi obsługiwać </w:t>
      </w:r>
      <w:proofErr w:type="spellStart"/>
      <w:r w:rsidRPr="00281B8F">
        <w:rPr>
          <w:sz w:val="18"/>
          <w:szCs w:val="18"/>
          <w:lang w:val="pl-PL"/>
        </w:rPr>
        <w:t>min.20</w:t>
      </w:r>
      <w:proofErr w:type="spellEnd"/>
      <w:r w:rsidRPr="00281B8F">
        <w:rPr>
          <w:sz w:val="18"/>
          <w:szCs w:val="18"/>
          <w:lang w:val="pl-PL"/>
        </w:rPr>
        <w:t xml:space="preserve"> terminali. W przypadku konieczności stosowania zewnętrznego modułu (kontrolera), należy dostarczyć sektor wraz z kontrolerem.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Sektor stacji bazowej oraz terminale muszą mieć klasę szczelności </w:t>
      </w:r>
      <w:proofErr w:type="spellStart"/>
      <w:r w:rsidRPr="00281B8F">
        <w:rPr>
          <w:sz w:val="18"/>
          <w:szCs w:val="18"/>
          <w:lang w:val="pl-PL"/>
        </w:rPr>
        <w:t>IP66</w:t>
      </w:r>
      <w:proofErr w:type="spellEnd"/>
      <w:r w:rsidRPr="00281B8F">
        <w:rPr>
          <w:sz w:val="18"/>
          <w:szCs w:val="18"/>
          <w:lang w:val="pl-PL"/>
        </w:rPr>
        <w:t xml:space="preserve"> lub wyższą,</w:t>
      </w:r>
    </w:p>
    <w:p w:rsidR="00B837C6" w:rsidRPr="00281B8F" w:rsidRDefault="00B837C6" w:rsidP="00281B8F">
      <w:pPr>
        <w:pStyle w:val="Akapitzlist"/>
        <w:numPr>
          <w:ilvl w:val="0"/>
          <w:numId w:val="3"/>
        </w:numPr>
        <w:spacing w:before="80" w:after="80" w:line="240" w:lineRule="auto"/>
        <w:ind w:left="709" w:hanging="349"/>
        <w:contextualSpacing/>
        <w:jc w:val="both"/>
        <w:rPr>
          <w:sz w:val="18"/>
          <w:szCs w:val="18"/>
          <w:lang w:val="pl-PL"/>
        </w:rPr>
      </w:pPr>
      <w:r w:rsidRPr="00281B8F">
        <w:rPr>
          <w:sz w:val="18"/>
          <w:szCs w:val="18"/>
          <w:lang w:val="pl-PL"/>
        </w:rPr>
        <w:t xml:space="preserve">System musi wspierać następujące protokoły: </w:t>
      </w:r>
      <w:proofErr w:type="spellStart"/>
      <w:r w:rsidRPr="00281B8F">
        <w:rPr>
          <w:sz w:val="18"/>
          <w:szCs w:val="18"/>
          <w:lang w:val="pl-PL"/>
        </w:rPr>
        <w:t>IEEE</w:t>
      </w:r>
      <w:proofErr w:type="spellEnd"/>
      <w:r w:rsidRPr="00281B8F">
        <w:rPr>
          <w:sz w:val="18"/>
          <w:szCs w:val="18"/>
          <w:lang w:val="pl-PL"/>
        </w:rPr>
        <w:t xml:space="preserve"> </w:t>
      </w:r>
      <w:proofErr w:type="spellStart"/>
      <w:r w:rsidRPr="00281B8F">
        <w:rPr>
          <w:sz w:val="18"/>
          <w:szCs w:val="18"/>
          <w:lang w:val="pl-PL"/>
        </w:rPr>
        <w:t>802.1</w:t>
      </w:r>
      <w:proofErr w:type="gramStart"/>
      <w:r w:rsidRPr="00281B8F">
        <w:rPr>
          <w:sz w:val="18"/>
          <w:szCs w:val="18"/>
          <w:lang w:val="pl-PL"/>
        </w:rPr>
        <w:t>ad</w:t>
      </w:r>
      <w:proofErr w:type="spellEnd"/>
      <w:proofErr w:type="gramEnd"/>
      <w:r w:rsidRPr="00281B8F">
        <w:rPr>
          <w:sz w:val="18"/>
          <w:szCs w:val="18"/>
          <w:lang w:val="pl-PL"/>
        </w:rPr>
        <w:t xml:space="preserve">, </w:t>
      </w:r>
      <w:proofErr w:type="spellStart"/>
      <w:r w:rsidRPr="00281B8F">
        <w:rPr>
          <w:sz w:val="18"/>
          <w:szCs w:val="18"/>
          <w:lang w:val="pl-PL"/>
        </w:rPr>
        <w:t>IEE</w:t>
      </w:r>
      <w:proofErr w:type="spellEnd"/>
      <w:r w:rsidRPr="00281B8F">
        <w:rPr>
          <w:sz w:val="18"/>
          <w:szCs w:val="18"/>
          <w:lang w:val="pl-PL"/>
        </w:rPr>
        <w:t xml:space="preserve"> </w:t>
      </w:r>
      <w:proofErr w:type="spellStart"/>
      <w:r w:rsidRPr="00281B8F">
        <w:rPr>
          <w:sz w:val="18"/>
          <w:szCs w:val="18"/>
          <w:lang w:val="pl-PL"/>
        </w:rPr>
        <w:t>802.1</w:t>
      </w:r>
      <w:proofErr w:type="gramStart"/>
      <w:r w:rsidRPr="00281B8F">
        <w:rPr>
          <w:sz w:val="18"/>
          <w:szCs w:val="18"/>
          <w:lang w:val="pl-PL"/>
        </w:rPr>
        <w:t>q</w:t>
      </w:r>
      <w:proofErr w:type="spellEnd"/>
      <w:proofErr w:type="gramEnd"/>
      <w:r w:rsidRPr="00281B8F">
        <w:rPr>
          <w:sz w:val="18"/>
          <w:szCs w:val="18"/>
          <w:lang w:val="pl-PL"/>
        </w:rPr>
        <w:t xml:space="preserve">. Stacja bazowa oraz terminale muszą mieć zaimplementowane </w:t>
      </w:r>
      <w:proofErr w:type="spellStart"/>
      <w:r w:rsidRPr="00281B8F">
        <w:rPr>
          <w:sz w:val="18"/>
          <w:szCs w:val="18"/>
          <w:lang w:val="pl-PL"/>
        </w:rPr>
        <w:t>QoS</w:t>
      </w:r>
      <w:proofErr w:type="spellEnd"/>
      <w:r w:rsidRPr="00281B8F">
        <w:rPr>
          <w:sz w:val="18"/>
          <w:szCs w:val="18"/>
          <w:lang w:val="pl-PL"/>
        </w:rPr>
        <w:t xml:space="preserve"> w warstwie radiowej,</w:t>
      </w:r>
    </w:p>
    <w:sectPr w:rsidR="00B837C6" w:rsidRPr="00281B8F" w:rsidSect="004A4D31">
      <w:footerReference w:type="default" r:id="rId8"/>
      <w:pgSz w:w="11906" w:h="16838"/>
      <w:pgMar w:top="1276" w:right="1440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F3" w:rsidRDefault="001435F3" w:rsidP="00BF4802">
      <w:pPr>
        <w:spacing w:after="0" w:line="240" w:lineRule="auto"/>
      </w:pPr>
      <w:r>
        <w:separator/>
      </w:r>
    </w:p>
  </w:endnote>
  <w:endnote w:type="continuationSeparator" w:id="0">
    <w:p w:rsidR="001435F3" w:rsidRDefault="001435F3" w:rsidP="00BF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C6" w:rsidRDefault="00B837C6">
    <w:pPr>
      <w:pStyle w:val="Stopka"/>
      <w:jc w:val="center"/>
    </w:pPr>
  </w:p>
  <w:p w:rsidR="00B837C6" w:rsidRDefault="00B837C6" w:rsidP="001261F6">
    <w:pPr>
      <w:pStyle w:val="Stopka"/>
      <w:pBdr>
        <w:top w:val="single" w:sz="4" w:space="1" w:color="auto"/>
      </w:pBdr>
      <w:spacing w:after="0"/>
      <w:jc w:val="center"/>
      <w:rPr>
        <w:sz w:val="18"/>
        <w:szCs w:val="18"/>
      </w:rPr>
    </w:pPr>
  </w:p>
  <w:p w:rsidR="00B837C6" w:rsidRPr="001261F6" w:rsidRDefault="00B837C6" w:rsidP="000D77A0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1261F6">
      <w:rPr>
        <w:sz w:val="18"/>
        <w:szCs w:val="18"/>
      </w:rPr>
      <w:fldChar w:fldCharType="begin"/>
    </w:r>
    <w:r w:rsidRPr="001261F6">
      <w:rPr>
        <w:sz w:val="18"/>
        <w:szCs w:val="18"/>
      </w:rPr>
      <w:instrText>PAGE   \* MERGEFORMAT</w:instrText>
    </w:r>
    <w:r w:rsidRPr="001261F6">
      <w:rPr>
        <w:sz w:val="18"/>
        <w:szCs w:val="18"/>
      </w:rPr>
      <w:fldChar w:fldCharType="separate"/>
    </w:r>
    <w:r w:rsidR="004A4D31" w:rsidRPr="004A4D31">
      <w:rPr>
        <w:noProof/>
        <w:sz w:val="18"/>
        <w:szCs w:val="18"/>
        <w:lang w:val="pl-PL"/>
      </w:rPr>
      <w:t>1</w:t>
    </w:r>
    <w:r w:rsidRPr="001261F6">
      <w:rPr>
        <w:sz w:val="18"/>
        <w:szCs w:val="18"/>
      </w:rPr>
      <w:fldChar w:fldCharType="end"/>
    </w:r>
  </w:p>
  <w:p w:rsidR="00B837C6" w:rsidRDefault="00B83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F3" w:rsidRDefault="001435F3" w:rsidP="00BF4802">
      <w:pPr>
        <w:spacing w:after="0" w:line="240" w:lineRule="auto"/>
      </w:pPr>
      <w:r>
        <w:separator/>
      </w:r>
    </w:p>
  </w:footnote>
  <w:footnote w:type="continuationSeparator" w:id="0">
    <w:p w:rsidR="001435F3" w:rsidRDefault="001435F3" w:rsidP="00BF4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79B"/>
    <w:multiLevelType w:val="hybridMultilevel"/>
    <w:tmpl w:val="B11A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715A2C"/>
    <w:multiLevelType w:val="hybridMultilevel"/>
    <w:tmpl w:val="028E4B9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96F7FF3"/>
    <w:multiLevelType w:val="hybridMultilevel"/>
    <w:tmpl w:val="E7A2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A3481E"/>
    <w:multiLevelType w:val="hybridMultilevel"/>
    <w:tmpl w:val="C39E24D0"/>
    <w:lvl w:ilvl="0" w:tplc="610C8C9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0D7445"/>
    <w:multiLevelType w:val="hybridMultilevel"/>
    <w:tmpl w:val="A3DE0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F709A9"/>
    <w:multiLevelType w:val="hybridMultilevel"/>
    <w:tmpl w:val="E2EC0DE4"/>
    <w:lvl w:ilvl="0" w:tplc="610C8C9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266E5A"/>
    <w:multiLevelType w:val="hybridMultilevel"/>
    <w:tmpl w:val="78CE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050FA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29ED25A3"/>
    <w:multiLevelType w:val="hybridMultilevel"/>
    <w:tmpl w:val="3F48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D94C09"/>
    <w:multiLevelType w:val="hybridMultilevel"/>
    <w:tmpl w:val="F386EF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320698"/>
    <w:multiLevelType w:val="hybridMultilevel"/>
    <w:tmpl w:val="60701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16C9C"/>
    <w:multiLevelType w:val="hybridMultilevel"/>
    <w:tmpl w:val="9256797C"/>
    <w:lvl w:ilvl="0" w:tplc="1FAC4F2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>
      <w:start w:val="1"/>
      <w:numFmt w:val="lowerRoman"/>
      <w:lvlText w:val="%3."/>
      <w:lvlJc w:val="right"/>
      <w:pPr>
        <w:ind w:left="1980" w:hanging="180"/>
      </w:pPr>
    </w:lvl>
    <w:lvl w:ilvl="3" w:tplc="0809000F">
      <w:start w:val="1"/>
      <w:numFmt w:val="decimal"/>
      <w:lvlText w:val="%4."/>
      <w:lvlJc w:val="left"/>
      <w:pPr>
        <w:ind w:left="2700" w:hanging="360"/>
      </w:pPr>
    </w:lvl>
    <w:lvl w:ilvl="4" w:tplc="08090019">
      <w:start w:val="1"/>
      <w:numFmt w:val="lowerLetter"/>
      <w:lvlText w:val="%5."/>
      <w:lvlJc w:val="left"/>
      <w:pPr>
        <w:ind w:left="3420" w:hanging="360"/>
      </w:pPr>
    </w:lvl>
    <w:lvl w:ilvl="5" w:tplc="0809001B">
      <w:start w:val="1"/>
      <w:numFmt w:val="lowerRoman"/>
      <w:lvlText w:val="%6."/>
      <w:lvlJc w:val="right"/>
      <w:pPr>
        <w:ind w:left="4140" w:hanging="180"/>
      </w:pPr>
    </w:lvl>
    <w:lvl w:ilvl="6" w:tplc="0809000F">
      <w:start w:val="1"/>
      <w:numFmt w:val="decimal"/>
      <w:lvlText w:val="%7."/>
      <w:lvlJc w:val="left"/>
      <w:pPr>
        <w:ind w:left="4860" w:hanging="360"/>
      </w:pPr>
    </w:lvl>
    <w:lvl w:ilvl="7" w:tplc="08090019">
      <w:start w:val="1"/>
      <w:numFmt w:val="lowerLetter"/>
      <w:lvlText w:val="%8."/>
      <w:lvlJc w:val="left"/>
      <w:pPr>
        <w:ind w:left="5580" w:hanging="360"/>
      </w:pPr>
    </w:lvl>
    <w:lvl w:ilvl="8" w:tplc="08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36049B"/>
    <w:multiLevelType w:val="hybridMultilevel"/>
    <w:tmpl w:val="DA3E3FA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37172E43"/>
    <w:multiLevelType w:val="multilevel"/>
    <w:tmpl w:val="AEF0C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4">
    <w:nsid w:val="38512D24"/>
    <w:multiLevelType w:val="hybridMultilevel"/>
    <w:tmpl w:val="007CD4FC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C90DC1"/>
    <w:multiLevelType w:val="hybridMultilevel"/>
    <w:tmpl w:val="953EF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EA4E3A"/>
    <w:multiLevelType w:val="hybridMultilevel"/>
    <w:tmpl w:val="9186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1EC4667"/>
    <w:multiLevelType w:val="hybridMultilevel"/>
    <w:tmpl w:val="65D628E6"/>
    <w:lvl w:ilvl="0" w:tplc="262EF79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30" w:hanging="360"/>
      </w:pPr>
    </w:lvl>
    <w:lvl w:ilvl="2" w:tplc="0809001B">
      <w:start w:val="1"/>
      <w:numFmt w:val="lowerRoman"/>
      <w:lvlText w:val="%3."/>
      <w:lvlJc w:val="right"/>
      <w:pPr>
        <w:ind w:left="1950" w:hanging="180"/>
      </w:pPr>
    </w:lvl>
    <w:lvl w:ilvl="3" w:tplc="0809000F">
      <w:start w:val="1"/>
      <w:numFmt w:val="decimal"/>
      <w:lvlText w:val="%4."/>
      <w:lvlJc w:val="left"/>
      <w:pPr>
        <w:ind w:left="2670" w:hanging="360"/>
      </w:pPr>
    </w:lvl>
    <w:lvl w:ilvl="4" w:tplc="08090019">
      <w:start w:val="1"/>
      <w:numFmt w:val="lowerLetter"/>
      <w:lvlText w:val="%5."/>
      <w:lvlJc w:val="left"/>
      <w:pPr>
        <w:ind w:left="3390" w:hanging="360"/>
      </w:pPr>
    </w:lvl>
    <w:lvl w:ilvl="5" w:tplc="0809001B">
      <w:start w:val="1"/>
      <w:numFmt w:val="lowerRoman"/>
      <w:lvlText w:val="%6."/>
      <w:lvlJc w:val="right"/>
      <w:pPr>
        <w:ind w:left="4110" w:hanging="180"/>
      </w:pPr>
    </w:lvl>
    <w:lvl w:ilvl="6" w:tplc="0809000F">
      <w:start w:val="1"/>
      <w:numFmt w:val="decimal"/>
      <w:lvlText w:val="%7."/>
      <w:lvlJc w:val="left"/>
      <w:pPr>
        <w:ind w:left="4830" w:hanging="360"/>
      </w:pPr>
    </w:lvl>
    <w:lvl w:ilvl="7" w:tplc="08090019">
      <w:start w:val="1"/>
      <w:numFmt w:val="lowerLetter"/>
      <w:lvlText w:val="%8."/>
      <w:lvlJc w:val="left"/>
      <w:pPr>
        <w:ind w:left="5550" w:hanging="360"/>
      </w:pPr>
    </w:lvl>
    <w:lvl w:ilvl="8" w:tplc="0809001B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42D65070"/>
    <w:multiLevelType w:val="hybridMultilevel"/>
    <w:tmpl w:val="5BA08556"/>
    <w:lvl w:ilvl="0" w:tplc="610C8C9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3DD3C06"/>
    <w:multiLevelType w:val="hybridMultilevel"/>
    <w:tmpl w:val="D87C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CD3806"/>
    <w:multiLevelType w:val="hybridMultilevel"/>
    <w:tmpl w:val="92B2553A"/>
    <w:lvl w:ilvl="0" w:tplc="ADB8DC4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5" w:hanging="360"/>
      </w:pPr>
    </w:lvl>
    <w:lvl w:ilvl="2" w:tplc="0809001B">
      <w:start w:val="1"/>
      <w:numFmt w:val="lowerRoman"/>
      <w:lvlText w:val="%3."/>
      <w:lvlJc w:val="right"/>
      <w:pPr>
        <w:ind w:left="1935" w:hanging="180"/>
      </w:pPr>
    </w:lvl>
    <w:lvl w:ilvl="3" w:tplc="0809000F">
      <w:start w:val="1"/>
      <w:numFmt w:val="decimal"/>
      <w:lvlText w:val="%4."/>
      <w:lvlJc w:val="left"/>
      <w:pPr>
        <w:ind w:left="2655" w:hanging="360"/>
      </w:pPr>
    </w:lvl>
    <w:lvl w:ilvl="4" w:tplc="08090019">
      <w:start w:val="1"/>
      <w:numFmt w:val="lowerLetter"/>
      <w:lvlText w:val="%5."/>
      <w:lvlJc w:val="left"/>
      <w:pPr>
        <w:ind w:left="3375" w:hanging="360"/>
      </w:pPr>
    </w:lvl>
    <w:lvl w:ilvl="5" w:tplc="0809001B">
      <w:start w:val="1"/>
      <w:numFmt w:val="lowerRoman"/>
      <w:lvlText w:val="%6."/>
      <w:lvlJc w:val="right"/>
      <w:pPr>
        <w:ind w:left="4095" w:hanging="180"/>
      </w:pPr>
    </w:lvl>
    <w:lvl w:ilvl="6" w:tplc="0809000F">
      <w:start w:val="1"/>
      <w:numFmt w:val="decimal"/>
      <w:lvlText w:val="%7."/>
      <w:lvlJc w:val="left"/>
      <w:pPr>
        <w:ind w:left="4815" w:hanging="360"/>
      </w:pPr>
    </w:lvl>
    <w:lvl w:ilvl="7" w:tplc="08090019">
      <w:start w:val="1"/>
      <w:numFmt w:val="lowerLetter"/>
      <w:lvlText w:val="%8."/>
      <w:lvlJc w:val="left"/>
      <w:pPr>
        <w:ind w:left="5535" w:hanging="360"/>
      </w:pPr>
    </w:lvl>
    <w:lvl w:ilvl="8" w:tplc="0809001B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544B0011"/>
    <w:multiLevelType w:val="hybridMultilevel"/>
    <w:tmpl w:val="727A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A74D67"/>
    <w:multiLevelType w:val="hybridMultilevel"/>
    <w:tmpl w:val="41DAC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6E31D13"/>
    <w:multiLevelType w:val="multilevel"/>
    <w:tmpl w:val="39909908"/>
    <w:lvl w:ilvl="0">
      <w:start w:val="1"/>
      <w:numFmt w:val="upperRoman"/>
      <w:suff w:val="nothing"/>
      <w:lvlText w:val="Rozdział %1."/>
      <w:lvlJc w:val="left"/>
      <w:rPr>
        <w:rFonts w:hint="default"/>
        <w:b/>
        <w:bCs/>
        <w:i w:val="0"/>
        <w:iCs w:val="0"/>
      </w:rPr>
    </w:lvl>
    <w:lvl w:ilvl="1">
      <w:start w:val="1"/>
      <w:numFmt w:val="upperRoman"/>
      <w:lvlRestart w:val="0"/>
      <w:suff w:val="space"/>
      <w:lvlText w:val="%2."/>
      <w:lvlJc w:val="left"/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right"/>
      <w:pPr>
        <w:ind w:left="284"/>
      </w:pPr>
      <w:rPr>
        <w:rFonts w:hint="default"/>
      </w:rPr>
    </w:lvl>
    <w:lvl w:ilvl="3">
      <w:start w:val="1"/>
      <w:numFmt w:val="decimal"/>
      <w:suff w:val="space"/>
      <w:lvlText w:val="%4)"/>
      <w:lvlJc w:val="right"/>
      <w:pPr>
        <w:ind w:left="567" w:hanging="17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304" w:hanging="680"/>
      </w:pPr>
      <w:rPr>
        <w:rFonts w:hint="default"/>
        <w:color w:val="auto"/>
      </w:rPr>
    </w:lvl>
    <w:lvl w:ilvl="5">
      <w:start w:val="1"/>
      <w:numFmt w:val="bullet"/>
      <w:suff w:val="space"/>
      <w:lvlText w:val=""/>
      <w:lvlJc w:val="left"/>
      <w:pPr>
        <w:ind w:left="794" w:hanging="170"/>
      </w:pPr>
      <w:rPr>
        <w:rFonts w:ascii="Symbol" w:hAnsi="Symbol" w:cs="Symbol" w:hint="default"/>
        <w:color w:val="auto"/>
      </w:rPr>
    </w:lvl>
    <w:lvl w:ilvl="6">
      <w:start w:val="1"/>
      <w:numFmt w:val="bullet"/>
      <w:suff w:val="space"/>
      <w:lvlText w:val="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none"/>
      <w:lvlText w:val="%8."/>
      <w:lvlJc w:val="left"/>
      <w:pPr>
        <w:tabs>
          <w:tab w:val="num" w:pos="7178"/>
        </w:tabs>
        <w:ind w:left="7178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7898"/>
        </w:tabs>
        <w:ind w:left="7898" w:hanging="180"/>
      </w:pPr>
      <w:rPr>
        <w:rFonts w:hint="default"/>
      </w:rPr>
    </w:lvl>
  </w:abstractNum>
  <w:abstractNum w:abstractNumId="24">
    <w:nsid w:val="5F965008"/>
    <w:multiLevelType w:val="hybridMultilevel"/>
    <w:tmpl w:val="02CCCF4A"/>
    <w:lvl w:ilvl="0" w:tplc="48CE9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115BA"/>
    <w:multiLevelType w:val="hybridMultilevel"/>
    <w:tmpl w:val="51048782"/>
    <w:lvl w:ilvl="0" w:tplc="610C8C9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454D4E"/>
    <w:multiLevelType w:val="hybridMultilevel"/>
    <w:tmpl w:val="EA5A2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17847"/>
    <w:multiLevelType w:val="hybridMultilevel"/>
    <w:tmpl w:val="0A441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B058D"/>
    <w:multiLevelType w:val="hybridMultilevel"/>
    <w:tmpl w:val="33D00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EB9740E"/>
    <w:multiLevelType w:val="hybridMultilevel"/>
    <w:tmpl w:val="18E6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4D30437"/>
    <w:multiLevelType w:val="hybridMultilevel"/>
    <w:tmpl w:val="D98214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7D56FF"/>
    <w:multiLevelType w:val="hybridMultilevel"/>
    <w:tmpl w:val="96E8A6F0"/>
    <w:lvl w:ilvl="0" w:tplc="610C8C96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7D61882"/>
    <w:multiLevelType w:val="hybridMultilevel"/>
    <w:tmpl w:val="F4921AB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724E0A"/>
    <w:multiLevelType w:val="hybridMultilevel"/>
    <w:tmpl w:val="21E01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5"/>
  </w:num>
  <w:num w:numId="5">
    <w:abstractNumId w:val="3"/>
  </w:num>
  <w:num w:numId="6">
    <w:abstractNumId w:val="26"/>
  </w:num>
  <w:num w:numId="7">
    <w:abstractNumId w:val="31"/>
  </w:num>
  <w:num w:numId="8">
    <w:abstractNumId w:val="11"/>
  </w:num>
  <w:num w:numId="9">
    <w:abstractNumId w:val="6"/>
  </w:num>
  <w:num w:numId="10">
    <w:abstractNumId w:val="16"/>
  </w:num>
  <w:num w:numId="11">
    <w:abstractNumId w:val="17"/>
  </w:num>
  <w:num w:numId="12">
    <w:abstractNumId w:val="12"/>
  </w:num>
  <w:num w:numId="13">
    <w:abstractNumId w:val="2"/>
  </w:num>
  <w:num w:numId="14">
    <w:abstractNumId w:val="29"/>
  </w:num>
  <w:num w:numId="15">
    <w:abstractNumId w:val="0"/>
  </w:num>
  <w:num w:numId="16">
    <w:abstractNumId w:val="20"/>
  </w:num>
  <w:num w:numId="17">
    <w:abstractNumId w:val="1"/>
  </w:num>
  <w:num w:numId="18">
    <w:abstractNumId w:val="15"/>
  </w:num>
  <w:num w:numId="19">
    <w:abstractNumId w:val="21"/>
  </w:num>
  <w:num w:numId="20">
    <w:abstractNumId w:val="23"/>
  </w:num>
  <w:num w:numId="21">
    <w:abstractNumId w:val="27"/>
  </w:num>
  <w:num w:numId="22">
    <w:abstractNumId w:val="8"/>
  </w:num>
  <w:num w:numId="23">
    <w:abstractNumId w:val="33"/>
  </w:num>
  <w:num w:numId="24">
    <w:abstractNumId w:val="4"/>
  </w:num>
  <w:num w:numId="25">
    <w:abstractNumId w:val="10"/>
  </w:num>
  <w:num w:numId="26">
    <w:abstractNumId w:val="2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14"/>
  </w:num>
  <w:num w:numId="31">
    <w:abstractNumId w:val="30"/>
  </w:num>
  <w:num w:numId="32">
    <w:abstractNumId w:val="22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8A5"/>
    <w:rsid w:val="000000CD"/>
    <w:rsid w:val="00002979"/>
    <w:rsid w:val="00010A48"/>
    <w:rsid w:val="0001334E"/>
    <w:rsid w:val="00016BDD"/>
    <w:rsid w:val="000219F5"/>
    <w:rsid w:val="00025C0F"/>
    <w:rsid w:val="00040008"/>
    <w:rsid w:val="00062263"/>
    <w:rsid w:val="000920A0"/>
    <w:rsid w:val="000A3AC1"/>
    <w:rsid w:val="000D1CA2"/>
    <w:rsid w:val="000D77A0"/>
    <w:rsid w:val="0010291F"/>
    <w:rsid w:val="00104471"/>
    <w:rsid w:val="001261F6"/>
    <w:rsid w:val="00142B53"/>
    <w:rsid w:val="001431AF"/>
    <w:rsid w:val="001435F3"/>
    <w:rsid w:val="00160AFC"/>
    <w:rsid w:val="0016328C"/>
    <w:rsid w:val="00163E67"/>
    <w:rsid w:val="00165369"/>
    <w:rsid w:val="00166D28"/>
    <w:rsid w:val="00181682"/>
    <w:rsid w:val="00192731"/>
    <w:rsid w:val="001B205E"/>
    <w:rsid w:val="001E221B"/>
    <w:rsid w:val="001E7907"/>
    <w:rsid w:val="001F092C"/>
    <w:rsid w:val="001F25F6"/>
    <w:rsid w:val="00205796"/>
    <w:rsid w:val="00210B34"/>
    <w:rsid w:val="00252EAB"/>
    <w:rsid w:val="00260CBC"/>
    <w:rsid w:val="00264F1C"/>
    <w:rsid w:val="00271C7A"/>
    <w:rsid w:val="002816B9"/>
    <w:rsid w:val="00281B8F"/>
    <w:rsid w:val="00282ACE"/>
    <w:rsid w:val="00316AD6"/>
    <w:rsid w:val="0031717E"/>
    <w:rsid w:val="00332A2E"/>
    <w:rsid w:val="00336E8E"/>
    <w:rsid w:val="0034527C"/>
    <w:rsid w:val="00357621"/>
    <w:rsid w:val="00362A90"/>
    <w:rsid w:val="0038248E"/>
    <w:rsid w:val="00384878"/>
    <w:rsid w:val="00386BA2"/>
    <w:rsid w:val="00395ECD"/>
    <w:rsid w:val="003974A5"/>
    <w:rsid w:val="003B60CC"/>
    <w:rsid w:val="003D3EFF"/>
    <w:rsid w:val="00423B98"/>
    <w:rsid w:val="00424582"/>
    <w:rsid w:val="00437AB5"/>
    <w:rsid w:val="004443D2"/>
    <w:rsid w:val="004530F5"/>
    <w:rsid w:val="00461BEF"/>
    <w:rsid w:val="004855BE"/>
    <w:rsid w:val="00487575"/>
    <w:rsid w:val="004902BD"/>
    <w:rsid w:val="00495AB6"/>
    <w:rsid w:val="004A4D31"/>
    <w:rsid w:val="004B6169"/>
    <w:rsid w:val="004B7CE9"/>
    <w:rsid w:val="004C3C94"/>
    <w:rsid w:val="004D2C26"/>
    <w:rsid w:val="004F71E4"/>
    <w:rsid w:val="00511507"/>
    <w:rsid w:val="00512846"/>
    <w:rsid w:val="005140AB"/>
    <w:rsid w:val="00514B36"/>
    <w:rsid w:val="005331A9"/>
    <w:rsid w:val="0053658A"/>
    <w:rsid w:val="0056547A"/>
    <w:rsid w:val="005A3E36"/>
    <w:rsid w:val="005A4D32"/>
    <w:rsid w:val="005B0E8B"/>
    <w:rsid w:val="005B2468"/>
    <w:rsid w:val="005C70FF"/>
    <w:rsid w:val="005D0DA1"/>
    <w:rsid w:val="005D3140"/>
    <w:rsid w:val="005D4516"/>
    <w:rsid w:val="005D55A8"/>
    <w:rsid w:val="005E745B"/>
    <w:rsid w:val="005F4638"/>
    <w:rsid w:val="00627A93"/>
    <w:rsid w:val="0066040E"/>
    <w:rsid w:val="006667C0"/>
    <w:rsid w:val="006A42FB"/>
    <w:rsid w:val="006A605B"/>
    <w:rsid w:val="006B1C41"/>
    <w:rsid w:val="006C06E5"/>
    <w:rsid w:val="006C0C62"/>
    <w:rsid w:val="006C4371"/>
    <w:rsid w:val="006D08E4"/>
    <w:rsid w:val="006D56E2"/>
    <w:rsid w:val="006E59FE"/>
    <w:rsid w:val="006F436A"/>
    <w:rsid w:val="006F78EE"/>
    <w:rsid w:val="00701467"/>
    <w:rsid w:val="00703D25"/>
    <w:rsid w:val="007320DF"/>
    <w:rsid w:val="00736909"/>
    <w:rsid w:val="00756D93"/>
    <w:rsid w:val="00761758"/>
    <w:rsid w:val="00773981"/>
    <w:rsid w:val="00783DD8"/>
    <w:rsid w:val="00796F0F"/>
    <w:rsid w:val="007C4AA8"/>
    <w:rsid w:val="007C4BF9"/>
    <w:rsid w:val="007C4DEB"/>
    <w:rsid w:val="007D3489"/>
    <w:rsid w:val="0081783C"/>
    <w:rsid w:val="0084494F"/>
    <w:rsid w:val="008476B6"/>
    <w:rsid w:val="00853BC0"/>
    <w:rsid w:val="00860B94"/>
    <w:rsid w:val="008735FC"/>
    <w:rsid w:val="00884A9D"/>
    <w:rsid w:val="0088531B"/>
    <w:rsid w:val="008A72C1"/>
    <w:rsid w:val="008B07F6"/>
    <w:rsid w:val="008B56FD"/>
    <w:rsid w:val="008D1234"/>
    <w:rsid w:val="008E47EE"/>
    <w:rsid w:val="008F6478"/>
    <w:rsid w:val="009032E9"/>
    <w:rsid w:val="0092077F"/>
    <w:rsid w:val="009323FD"/>
    <w:rsid w:val="00973750"/>
    <w:rsid w:val="00983B09"/>
    <w:rsid w:val="009861B0"/>
    <w:rsid w:val="009A5499"/>
    <w:rsid w:val="009B59AD"/>
    <w:rsid w:val="009F1B66"/>
    <w:rsid w:val="009F2434"/>
    <w:rsid w:val="009F4FF9"/>
    <w:rsid w:val="00A20C4B"/>
    <w:rsid w:val="00A26149"/>
    <w:rsid w:val="00A3085E"/>
    <w:rsid w:val="00A37D91"/>
    <w:rsid w:val="00A46F9C"/>
    <w:rsid w:val="00A47C96"/>
    <w:rsid w:val="00A50329"/>
    <w:rsid w:val="00A537DE"/>
    <w:rsid w:val="00A72601"/>
    <w:rsid w:val="00A94DB0"/>
    <w:rsid w:val="00A970AF"/>
    <w:rsid w:val="00AC12A4"/>
    <w:rsid w:val="00AF3D2A"/>
    <w:rsid w:val="00AF53E8"/>
    <w:rsid w:val="00AF7E86"/>
    <w:rsid w:val="00B05FA6"/>
    <w:rsid w:val="00B134C9"/>
    <w:rsid w:val="00B25B34"/>
    <w:rsid w:val="00B30A89"/>
    <w:rsid w:val="00B41E9C"/>
    <w:rsid w:val="00B516D1"/>
    <w:rsid w:val="00B64E11"/>
    <w:rsid w:val="00B73CB9"/>
    <w:rsid w:val="00B73E9E"/>
    <w:rsid w:val="00B75234"/>
    <w:rsid w:val="00B837C6"/>
    <w:rsid w:val="00B97C83"/>
    <w:rsid w:val="00BA1207"/>
    <w:rsid w:val="00BA28A5"/>
    <w:rsid w:val="00BB3519"/>
    <w:rsid w:val="00BB6FD5"/>
    <w:rsid w:val="00BB7E62"/>
    <w:rsid w:val="00BD4288"/>
    <w:rsid w:val="00BD58EF"/>
    <w:rsid w:val="00BE582C"/>
    <w:rsid w:val="00BF0C7D"/>
    <w:rsid w:val="00BF2DE2"/>
    <w:rsid w:val="00BF4802"/>
    <w:rsid w:val="00C03266"/>
    <w:rsid w:val="00C04C6F"/>
    <w:rsid w:val="00C15635"/>
    <w:rsid w:val="00C51C19"/>
    <w:rsid w:val="00C76ED0"/>
    <w:rsid w:val="00C84732"/>
    <w:rsid w:val="00C8683C"/>
    <w:rsid w:val="00C91399"/>
    <w:rsid w:val="00C91CD9"/>
    <w:rsid w:val="00C93470"/>
    <w:rsid w:val="00CD78A3"/>
    <w:rsid w:val="00D0059B"/>
    <w:rsid w:val="00D17B15"/>
    <w:rsid w:val="00D4453D"/>
    <w:rsid w:val="00D507D5"/>
    <w:rsid w:val="00D57F9A"/>
    <w:rsid w:val="00D65417"/>
    <w:rsid w:val="00D932E6"/>
    <w:rsid w:val="00DA579D"/>
    <w:rsid w:val="00DB5383"/>
    <w:rsid w:val="00DC2608"/>
    <w:rsid w:val="00DD0C2F"/>
    <w:rsid w:val="00DF04B7"/>
    <w:rsid w:val="00E33120"/>
    <w:rsid w:val="00E34945"/>
    <w:rsid w:val="00E35823"/>
    <w:rsid w:val="00E40B89"/>
    <w:rsid w:val="00E41DD9"/>
    <w:rsid w:val="00E43BC2"/>
    <w:rsid w:val="00E45CB3"/>
    <w:rsid w:val="00E51CF7"/>
    <w:rsid w:val="00E64925"/>
    <w:rsid w:val="00E937E1"/>
    <w:rsid w:val="00E97237"/>
    <w:rsid w:val="00EA0F46"/>
    <w:rsid w:val="00EA36DA"/>
    <w:rsid w:val="00EC67A4"/>
    <w:rsid w:val="00ED7AC4"/>
    <w:rsid w:val="00EE230A"/>
    <w:rsid w:val="00F00BAE"/>
    <w:rsid w:val="00F2263F"/>
    <w:rsid w:val="00F25E91"/>
    <w:rsid w:val="00F43D78"/>
    <w:rsid w:val="00F72194"/>
    <w:rsid w:val="00F75163"/>
    <w:rsid w:val="00F92843"/>
    <w:rsid w:val="00FB2368"/>
    <w:rsid w:val="00FC39AB"/>
    <w:rsid w:val="00FD1079"/>
    <w:rsid w:val="00FD32CA"/>
    <w:rsid w:val="00FF27E9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9FE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085E"/>
    <w:pPr>
      <w:ind w:left="720"/>
    </w:pPr>
  </w:style>
  <w:style w:type="character" w:styleId="Odwoaniedokomentarza">
    <w:name w:val="annotation reference"/>
    <w:uiPriority w:val="99"/>
    <w:semiHidden/>
    <w:rsid w:val="00FD1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1079"/>
    <w:pPr>
      <w:spacing w:line="240" w:lineRule="auto"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D1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10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D1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D1079"/>
    <w:pPr>
      <w:spacing w:after="0" w:line="240" w:lineRule="auto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D10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D45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B30A89"/>
    <w:pPr>
      <w:ind w:left="720"/>
    </w:pPr>
    <w:rPr>
      <w:rFonts w:ascii="Arial" w:eastAsia="Times New Roman" w:hAnsi="Arial" w:cs="Arial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4802"/>
    <w:pPr>
      <w:spacing w:after="0" w:line="240" w:lineRule="auto"/>
    </w:pPr>
    <w:rPr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F4802"/>
    <w:rPr>
      <w:sz w:val="20"/>
      <w:szCs w:val="20"/>
    </w:rPr>
  </w:style>
  <w:style w:type="character" w:styleId="Odwoanieprzypisukocowego">
    <w:name w:val="endnote reference"/>
    <w:uiPriority w:val="99"/>
    <w:semiHidden/>
    <w:rsid w:val="00BF480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D77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0D77A0"/>
    <w:rPr>
      <w:lang w:val="en-GB" w:eastAsia="en-US"/>
    </w:rPr>
  </w:style>
  <w:style w:type="paragraph" w:styleId="Stopka">
    <w:name w:val="footer"/>
    <w:basedOn w:val="Normalny"/>
    <w:link w:val="StopkaZnak"/>
    <w:uiPriority w:val="99"/>
    <w:rsid w:val="000D77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D77A0"/>
    <w:rPr>
      <w:lang w:val="en-GB" w:eastAsia="en-US"/>
    </w:rPr>
  </w:style>
  <w:style w:type="paragraph" w:styleId="Poprawka">
    <w:name w:val="Revision"/>
    <w:hidden/>
    <w:uiPriority w:val="99"/>
    <w:semiHidden/>
    <w:rsid w:val="00514B36"/>
    <w:rPr>
      <w:rFonts w:cs="Calibri"/>
      <w:sz w:val="22"/>
      <w:szCs w:val="22"/>
      <w:lang w:val="en-GB" w:eastAsia="en-US"/>
    </w:rPr>
  </w:style>
  <w:style w:type="paragraph" w:customStyle="1" w:styleId="ZnakZnak">
    <w:name w:val="Znak Znak"/>
    <w:basedOn w:val="Normalny"/>
    <w:uiPriority w:val="99"/>
    <w:rsid w:val="00BD4288"/>
    <w:pPr>
      <w:suppressAutoHyphens/>
      <w:spacing w:after="0" w:line="360" w:lineRule="auto"/>
      <w:jc w:val="both"/>
    </w:pPr>
    <w:rPr>
      <w:rFonts w:ascii="Verdana" w:hAnsi="Verdana" w:cs="Verdana"/>
      <w:sz w:val="20"/>
      <w:szCs w:val="20"/>
      <w:lang w:val="pl-PL" w:eastAsia="ar-SA"/>
    </w:rPr>
  </w:style>
  <w:style w:type="paragraph" w:customStyle="1" w:styleId="ZnakZnak1">
    <w:name w:val="Znak Znak1"/>
    <w:basedOn w:val="Normalny"/>
    <w:uiPriority w:val="99"/>
    <w:rsid w:val="00316AD6"/>
    <w:pPr>
      <w:suppressAutoHyphens/>
      <w:spacing w:after="0" w:line="360" w:lineRule="auto"/>
      <w:jc w:val="both"/>
    </w:pPr>
    <w:rPr>
      <w:rFonts w:ascii="Verdana" w:hAnsi="Verdana" w:cs="Verdana"/>
      <w:sz w:val="20"/>
      <w:szCs w:val="20"/>
      <w:lang w:val="pl-PL" w:eastAsia="ar-SA"/>
    </w:rPr>
  </w:style>
  <w:style w:type="character" w:styleId="Hipercze">
    <w:name w:val="Hyperlink"/>
    <w:uiPriority w:val="99"/>
    <w:rsid w:val="00316AD6"/>
    <w:rPr>
      <w:color w:val="0000FF"/>
      <w:u w:val="single"/>
    </w:rPr>
  </w:style>
  <w:style w:type="paragraph" w:customStyle="1" w:styleId="msolistparagraph0">
    <w:name w:val="msolistparagraph"/>
    <w:basedOn w:val="Normalny"/>
    <w:uiPriority w:val="99"/>
    <w:rsid w:val="00316AD6"/>
    <w:pPr>
      <w:ind w:left="720"/>
    </w:pPr>
    <w:rPr>
      <w:lang w:val="pl-PL" w:eastAsia="ar-SA"/>
    </w:rPr>
  </w:style>
  <w:style w:type="paragraph" w:customStyle="1" w:styleId="msolistparagraphcxsplast">
    <w:name w:val="msolistparagraphcxsplast"/>
    <w:basedOn w:val="Normalny"/>
    <w:uiPriority w:val="99"/>
    <w:rsid w:val="00316AD6"/>
    <w:pP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customStyle="1" w:styleId="Normalny1">
    <w:name w:val="Normalny1"/>
    <w:uiPriority w:val="99"/>
    <w:rsid w:val="003D3EFF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1676</Words>
  <Characters>10056</Characters>
  <Application>Microsoft Office Word</Application>
  <DocSecurity>0</DocSecurity>
  <Lines>83</Lines>
  <Paragraphs>23</Paragraphs>
  <ScaleCrop>false</ScaleCrop>
  <Company>Zakład Obsługi Systemu Monitoringu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9 – Szczegółowy opis przedmiotu zamówienia</dc:title>
  <dc:subject/>
  <dc:creator>Mariusz Czarnecki</dc:creator>
  <cp:keywords/>
  <dc:description/>
  <cp:lastModifiedBy>Piotr Łukasik</cp:lastModifiedBy>
  <cp:revision>9</cp:revision>
  <cp:lastPrinted>2016-09-19T09:33:00Z</cp:lastPrinted>
  <dcterms:created xsi:type="dcterms:W3CDTF">2018-01-31T12:08:00Z</dcterms:created>
  <dcterms:modified xsi:type="dcterms:W3CDTF">2018-03-13T13:34:00Z</dcterms:modified>
</cp:coreProperties>
</file>